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6FA" w:rsidRPr="00617062" w:rsidRDefault="008566FA" w:rsidP="008566FA">
      <w:pPr>
        <w:ind w:left="180"/>
        <w:rPr>
          <w:rFonts w:ascii="Bookman Old Style" w:hAnsi="Bookman Old Style"/>
          <w:b/>
          <w:sz w:val="22"/>
          <w:szCs w:val="22"/>
        </w:rPr>
      </w:pPr>
    </w:p>
    <w:p w:rsidR="008566FA" w:rsidRPr="00617062" w:rsidRDefault="008566FA" w:rsidP="008566FA">
      <w:pPr>
        <w:ind w:left="180"/>
        <w:rPr>
          <w:rFonts w:ascii="Bookman Old Style" w:hAnsi="Bookman Old Style"/>
          <w:b/>
          <w:sz w:val="22"/>
          <w:szCs w:val="22"/>
        </w:rPr>
      </w:pPr>
      <w:r w:rsidRPr="00617062">
        <w:rPr>
          <w:rFonts w:ascii="Bookman Old Style" w:hAnsi="Bookman Old Style"/>
          <w:b/>
          <w:noProof/>
          <w:sz w:val="22"/>
          <w:szCs w:val="22"/>
        </w:rPr>
        <mc:AlternateContent>
          <mc:Choice Requires="wps">
            <w:drawing>
              <wp:anchor distT="0" distB="0" distL="114300" distR="114300" simplePos="0" relativeHeight="251662336" behindDoc="0" locked="0" layoutInCell="1" allowOverlap="1" wp14:anchorId="16C9C7D0" wp14:editId="5603453C">
                <wp:simplePos x="0" y="0"/>
                <wp:positionH relativeFrom="column">
                  <wp:posOffset>3086100</wp:posOffset>
                </wp:positionH>
                <wp:positionV relativeFrom="paragraph">
                  <wp:posOffset>0</wp:posOffset>
                </wp:positionV>
                <wp:extent cx="3200400" cy="739140"/>
                <wp:effectExtent l="4445" t="1905" r="0" b="190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6607" w:rsidRDefault="008566FA" w:rsidP="008566FA">
                            <w:pPr>
                              <w:jc w:val="center"/>
                              <w:rPr>
                                <w:rFonts w:ascii="Bookman Old Style" w:hAnsi="Bookman Old Style"/>
                                <w:b/>
                              </w:rPr>
                            </w:pPr>
                            <w:r w:rsidRPr="00C66607">
                              <w:rPr>
                                <w:rFonts w:ascii="Bookman Old Style" w:hAnsi="Bookman Old Style"/>
                                <w:b/>
                              </w:rPr>
                              <w:t>Compte rendu de la séance du Conseil</w:t>
                            </w:r>
                            <w:r w:rsidR="00C66607">
                              <w:rPr>
                                <w:rFonts w:ascii="Bookman Old Style" w:hAnsi="Bookman Old Style"/>
                                <w:b/>
                              </w:rPr>
                              <w:t xml:space="preserve"> </w:t>
                            </w:r>
                            <w:r w:rsidRPr="00C66607">
                              <w:rPr>
                                <w:rFonts w:ascii="Bookman Old Style" w:hAnsi="Bookman Old Style"/>
                                <w:b/>
                              </w:rPr>
                              <w:t xml:space="preserve">municipal </w:t>
                            </w:r>
                          </w:p>
                          <w:p w:rsidR="008566FA" w:rsidRPr="00C66607" w:rsidRDefault="008566FA" w:rsidP="008566FA">
                            <w:pPr>
                              <w:jc w:val="center"/>
                              <w:rPr>
                                <w:rFonts w:ascii="Bookman Old Style" w:hAnsi="Bookman Old Style"/>
                                <w:b/>
                              </w:rPr>
                            </w:pPr>
                            <w:proofErr w:type="gramStart"/>
                            <w:r w:rsidRPr="00C66607">
                              <w:rPr>
                                <w:rFonts w:ascii="Bookman Old Style" w:hAnsi="Bookman Old Style"/>
                                <w:b/>
                              </w:rPr>
                              <w:t>du</w:t>
                            </w:r>
                            <w:proofErr w:type="gramEnd"/>
                            <w:r w:rsidRPr="00C66607">
                              <w:rPr>
                                <w:rFonts w:ascii="Bookman Old Style" w:hAnsi="Bookman Old Style"/>
                                <w:b/>
                              </w:rPr>
                              <w:t xml:space="preserve"> 17 septembre 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243pt;margin-top:0;width:25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" stroked="f">
                <v:textbox>
                  <w:txbxContent>
                    <w:p w:rsidR="00C66607" w:rsidRDefault="008566FA" w:rsidP="008566FA">
                      <w:pPr>
                        <w:jc w:val="center"/>
                        <w:rPr>
                          <w:rFonts w:ascii="Bookman Old Style" w:hAnsi="Bookman Old Style"/>
                          <w:b/>
                        </w:rPr>
                      </w:pPr>
                      <w:r w:rsidRPr="00C66607">
                        <w:rPr>
                          <w:rFonts w:ascii="Bookman Old Style" w:hAnsi="Bookman Old Style"/>
                          <w:b/>
                        </w:rPr>
                        <w:t>Compte rendu de la séance du Conseil</w:t>
                      </w:r>
                      <w:r w:rsidR="00C66607">
                        <w:rPr>
                          <w:rFonts w:ascii="Bookman Old Style" w:hAnsi="Bookman Old Style"/>
                          <w:b/>
                        </w:rPr>
                        <w:t xml:space="preserve"> </w:t>
                      </w:r>
                      <w:r w:rsidRPr="00C66607">
                        <w:rPr>
                          <w:rFonts w:ascii="Bookman Old Style" w:hAnsi="Bookman Old Style"/>
                          <w:b/>
                        </w:rPr>
                        <w:t xml:space="preserve">municipal </w:t>
                      </w:r>
                    </w:p>
                    <w:p w:rsidR="008566FA" w:rsidRPr="00C66607" w:rsidRDefault="008566FA" w:rsidP="008566FA">
                      <w:pPr>
                        <w:jc w:val="center"/>
                        <w:rPr>
                          <w:rFonts w:ascii="Bookman Old Style" w:hAnsi="Bookman Old Style"/>
                          <w:b/>
                        </w:rPr>
                      </w:pPr>
                      <w:proofErr w:type="gramStart"/>
                      <w:r w:rsidRPr="00C66607">
                        <w:rPr>
                          <w:rFonts w:ascii="Bookman Old Style" w:hAnsi="Bookman Old Style"/>
                          <w:b/>
                        </w:rPr>
                        <w:t>du</w:t>
                      </w:r>
                      <w:proofErr w:type="gramEnd"/>
                      <w:r w:rsidRPr="00C66607">
                        <w:rPr>
                          <w:rFonts w:ascii="Bookman Old Style" w:hAnsi="Bookman Old Style"/>
                          <w:b/>
                        </w:rPr>
                        <w:t xml:space="preserve"> 17 septembre 2013</w:t>
                      </w:r>
                    </w:p>
                  </w:txbxContent>
                </v:textbox>
              </v:shape>
            </w:pict>
          </mc:Fallback>
        </mc:AlternateContent>
      </w:r>
      <w:r w:rsidRPr="00617062">
        <w:rPr>
          <w:rFonts w:ascii="Bookman Old Style" w:hAnsi="Bookman Old Style"/>
          <w:b/>
          <w:noProof/>
          <w:sz w:val="22"/>
          <w:szCs w:val="22"/>
        </w:rPr>
        <mc:AlternateContent>
          <mc:Choice Requires="wps">
            <w:drawing>
              <wp:anchor distT="0" distB="0" distL="114300" distR="114300" simplePos="0" relativeHeight="251663360" behindDoc="1" locked="0" layoutInCell="1" allowOverlap="1" wp14:anchorId="3B2509CF" wp14:editId="16F6174E">
                <wp:simplePos x="0" y="0"/>
                <wp:positionH relativeFrom="column">
                  <wp:posOffset>-226695</wp:posOffset>
                </wp:positionH>
                <wp:positionV relativeFrom="paragraph">
                  <wp:posOffset>-114300</wp:posOffset>
                </wp:positionV>
                <wp:extent cx="2743200" cy="1257300"/>
                <wp:effectExtent l="0" t="1905" r="317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6FA" w:rsidRPr="00AF4406" w:rsidRDefault="008566FA" w:rsidP="008566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17.85pt;margin-top:-9pt;width:3in;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" stroked="f">
                <v:textbox>
                  <w:txbxContent>
                    <w:p w:rsidR="008566FA" w:rsidRPr="00AF4406" w:rsidRDefault="008566FA" w:rsidP="008566FA"/>
                  </w:txbxContent>
                </v:textbox>
              </v:shape>
            </w:pict>
          </mc:Fallback>
        </mc:AlternateContent>
      </w:r>
      <w:r w:rsidRPr="00617062">
        <w:rPr>
          <w:rFonts w:ascii="Bookman Old Style" w:hAnsi="Bookman Old Style"/>
          <w:b/>
          <w:sz w:val="22"/>
          <w:szCs w:val="22"/>
        </w:rPr>
        <w:t xml:space="preserve">République Française </w:t>
      </w:r>
    </w:p>
    <w:p w:rsidR="008566FA" w:rsidRPr="00617062" w:rsidRDefault="008566FA" w:rsidP="008566FA">
      <w:pPr>
        <w:rPr>
          <w:rFonts w:ascii="Bookman Old Style" w:hAnsi="Bookman Old Style"/>
          <w:b/>
          <w:sz w:val="22"/>
          <w:szCs w:val="22"/>
        </w:rPr>
      </w:pPr>
      <w:r w:rsidRPr="00617062">
        <w:rPr>
          <w:rFonts w:ascii="Bookman Old Style" w:hAnsi="Bookman Old Style"/>
          <w:noProof/>
          <w:sz w:val="22"/>
          <w:szCs w:val="22"/>
        </w:rPr>
        <mc:AlternateContent>
          <mc:Choice Requires="wps">
            <w:drawing>
              <wp:anchor distT="0" distB="0" distL="114300" distR="114300" simplePos="0" relativeHeight="251661312" behindDoc="0" locked="0" layoutInCell="1" allowOverlap="1" wp14:anchorId="773B9C13" wp14:editId="44DF85EE">
                <wp:simplePos x="0" y="0"/>
                <wp:positionH relativeFrom="column">
                  <wp:posOffset>617220</wp:posOffset>
                </wp:positionH>
                <wp:positionV relativeFrom="paragraph">
                  <wp:posOffset>90170</wp:posOffset>
                </wp:positionV>
                <wp:extent cx="685800" cy="0"/>
                <wp:effectExtent l="12065" t="8890" r="6985" b="1016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1pt" to="102.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L4GwIAADM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"/>
            </w:pict>
          </mc:Fallback>
        </mc:AlternateContent>
      </w:r>
    </w:p>
    <w:p w:rsidR="008566FA" w:rsidRPr="00617062" w:rsidRDefault="008566FA" w:rsidP="008566FA">
      <w:pPr>
        <w:rPr>
          <w:rFonts w:ascii="Bookman Old Style" w:hAnsi="Bookman Old Style"/>
          <w:b/>
          <w:sz w:val="22"/>
          <w:szCs w:val="22"/>
        </w:rPr>
      </w:pPr>
      <w:r w:rsidRPr="00617062">
        <w:rPr>
          <w:rFonts w:ascii="Bookman Old Style" w:hAnsi="Bookman Old Style"/>
          <w:b/>
          <w:sz w:val="22"/>
          <w:szCs w:val="22"/>
        </w:rPr>
        <w:t xml:space="preserve">Département de </w:t>
      </w:r>
      <w:smartTag w:uri="urn:schemas-microsoft-com:office:smarttags" w:element="PersonName">
        <w:smartTagPr>
          <w:attr w:name="ProductID" w:val="la Loire"/>
        </w:smartTagPr>
        <w:r w:rsidRPr="00617062">
          <w:rPr>
            <w:rFonts w:ascii="Bookman Old Style" w:hAnsi="Bookman Old Style"/>
            <w:b/>
            <w:sz w:val="22"/>
            <w:szCs w:val="22"/>
          </w:rPr>
          <w:t>la Loire</w:t>
        </w:r>
      </w:smartTag>
    </w:p>
    <w:p w:rsidR="008566FA" w:rsidRPr="00617062" w:rsidRDefault="008566FA" w:rsidP="008566FA">
      <w:pPr>
        <w:rPr>
          <w:rFonts w:ascii="Verdana" w:hAnsi="Verdana"/>
          <w:b/>
          <w:sz w:val="22"/>
          <w:szCs w:val="22"/>
        </w:rPr>
      </w:pPr>
      <w:r w:rsidRPr="00617062">
        <w:rPr>
          <w:rFonts w:ascii="Verdana" w:hAnsi="Verdana"/>
          <w:b/>
          <w:noProof/>
          <w:sz w:val="22"/>
          <w:szCs w:val="22"/>
        </w:rPr>
        <mc:AlternateContent>
          <mc:Choice Requires="wps">
            <w:drawing>
              <wp:anchor distT="0" distB="0" distL="114300" distR="114300" simplePos="0" relativeHeight="251659264" behindDoc="0" locked="0" layoutInCell="1" allowOverlap="1" wp14:anchorId="43C135F7" wp14:editId="66402C5B">
                <wp:simplePos x="0" y="0"/>
                <wp:positionH relativeFrom="column">
                  <wp:posOffset>-68580</wp:posOffset>
                </wp:positionH>
                <wp:positionV relativeFrom="paragraph">
                  <wp:posOffset>93345</wp:posOffset>
                </wp:positionV>
                <wp:extent cx="668655" cy="580390"/>
                <wp:effectExtent l="2540" t="0" r="0" b="381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6FA" w:rsidRDefault="008566FA" w:rsidP="008566FA">
                            <w:r>
                              <w:rPr>
                                <w:rFonts w:ascii="Verdana" w:hAnsi="Verdana"/>
                                <w:noProof/>
                                <w:sz w:val="22"/>
                                <w:szCs w:val="22"/>
                              </w:rPr>
                              <w:drawing>
                                <wp:inline distT="0" distB="0" distL="0" distR="0" wp14:anchorId="0AF737B2" wp14:editId="49205884">
                                  <wp:extent cx="490855" cy="490855"/>
                                  <wp:effectExtent l="0" t="0" r="4445" b="444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uche bla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855" cy="49085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margin-left:-5.4pt;margin-top:7.35pt;width:52.65pt;height:4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" stroked="f">
                <v:textbox>
                  <w:txbxContent>
                    <w:p w:rsidR="008566FA" w:rsidRDefault="008566FA" w:rsidP="008566FA">
                      <w:r>
                        <w:rPr>
                          <w:rFonts w:ascii="Verdana" w:hAnsi="Verdana"/>
                          <w:noProof/>
                          <w:sz w:val="22"/>
                          <w:szCs w:val="22"/>
                        </w:rPr>
                        <w:drawing>
                          <wp:inline distT="0" distB="0" distL="0" distR="0" wp14:anchorId="0AF737B2" wp14:editId="49205884">
                            <wp:extent cx="490855" cy="490855"/>
                            <wp:effectExtent l="0" t="0" r="4445" b="4445"/>
                            <wp:docPr id="2" name="Image 2" descr="Veauch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auche blan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855" cy="490855"/>
                                    </a:xfrm>
                                    <a:prstGeom prst="rect">
                                      <a:avLst/>
                                    </a:prstGeom>
                                    <a:noFill/>
                                    <a:ln>
                                      <a:noFill/>
                                    </a:ln>
                                  </pic:spPr>
                                </pic:pic>
                              </a:graphicData>
                            </a:graphic>
                          </wp:inline>
                        </w:drawing>
                      </w:r>
                    </w:p>
                  </w:txbxContent>
                </v:textbox>
              </v:shape>
            </w:pict>
          </mc:Fallback>
        </mc:AlternateContent>
      </w:r>
      <w:r w:rsidRPr="00617062">
        <w:rPr>
          <w:rFonts w:ascii="Verdana" w:hAnsi="Verdana"/>
          <w:b/>
          <w:noProof/>
          <w:sz w:val="22"/>
          <w:szCs w:val="22"/>
        </w:rPr>
        <mc:AlternateContent>
          <mc:Choice Requires="wps">
            <w:drawing>
              <wp:anchor distT="0" distB="0" distL="114300" distR="114300" simplePos="0" relativeHeight="251660288" behindDoc="0" locked="0" layoutInCell="1" allowOverlap="1" wp14:anchorId="60487363" wp14:editId="567F89C2">
                <wp:simplePos x="0" y="0"/>
                <wp:positionH relativeFrom="column">
                  <wp:posOffset>617220</wp:posOffset>
                </wp:positionH>
                <wp:positionV relativeFrom="paragraph">
                  <wp:posOffset>93345</wp:posOffset>
                </wp:positionV>
                <wp:extent cx="685800" cy="0"/>
                <wp:effectExtent l="12065" t="6350" r="6985" b="1270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35pt" to="102.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"/>
            </w:pict>
          </mc:Fallback>
        </mc:AlternateContent>
      </w:r>
    </w:p>
    <w:p w:rsidR="008566FA" w:rsidRPr="00617062" w:rsidRDefault="008566FA" w:rsidP="008566FA">
      <w:pPr>
        <w:ind w:left="900" w:firstLine="540"/>
        <w:rPr>
          <w:rFonts w:ascii="Bookman Old Style" w:hAnsi="Bookman Old Style"/>
          <w:b/>
          <w:sz w:val="22"/>
          <w:szCs w:val="22"/>
        </w:rPr>
      </w:pPr>
      <w:r w:rsidRPr="00617062">
        <w:rPr>
          <w:rFonts w:ascii="Verdana" w:hAnsi="Verdana"/>
          <w:b/>
          <w:sz w:val="22"/>
          <w:szCs w:val="22"/>
        </w:rPr>
        <w:t xml:space="preserve"> </w:t>
      </w:r>
      <w:r w:rsidRPr="00617062">
        <w:rPr>
          <w:rFonts w:ascii="Bookman Old Style" w:hAnsi="Bookman Old Style"/>
          <w:b/>
          <w:sz w:val="22"/>
          <w:szCs w:val="22"/>
        </w:rPr>
        <w:t xml:space="preserve">Ville </w:t>
      </w:r>
    </w:p>
    <w:p w:rsidR="008566FA" w:rsidRPr="00617062" w:rsidRDefault="008566FA" w:rsidP="008566FA">
      <w:pPr>
        <w:ind w:left="1080"/>
        <w:rPr>
          <w:rFonts w:ascii="Bookman Old Style" w:hAnsi="Bookman Old Style"/>
          <w:b/>
          <w:sz w:val="22"/>
          <w:szCs w:val="22"/>
        </w:rPr>
      </w:pPr>
      <w:proofErr w:type="gramStart"/>
      <w:r w:rsidRPr="00617062">
        <w:rPr>
          <w:rFonts w:ascii="Bookman Old Style" w:hAnsi="Bookman Old Style"/>
          <w:b/>
          <w:sz w:val="22"/>
          <w:szCs w:val="22"/>
        </w:rPr>
        <w:t>de</w:t>
      </w:r>
      <w:proofErr w:type="gramEnd"/>
      <w:r w:rsidRPr="00617062">
        <w:rPr>
          <w:rFonts w:ascii="Bookman Old Style" w:hAnsi="Bookman Old Style"/>
          <w:b/>
          <w:sz w:val="22"/>
          <w:szCs w:val="22"/>
        </w:rPr>
        <w:t xml:space="preserve"> Veauche</w:t>
      </w:r>
    </w:p>
    <w:p w:rsidR="008566FA" w:rsidRPr="00617062" w:rsidRDefault="008566FA" w:rsidP="008566FA">
      <w:pPr>
        <w:rPr>
          <w:sz w:val="22"/>
          <w:szCs w:val="22"/>
        </w:rPr>
      </w:pP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r w:rsidRPr="00617062">
        <w:rPr>
          <w:rFonts w:ascii="Bookman Old Style" w:hAnsi="Bookman Old Style"/>
          <w:sz w:val="22"/>
          <w:szCs w:val="22"/>
        </w:rPr>
        <w:t xml:space="preserve">Le </w:t>
      </w:r>
      <w:r w:rsidR="00C66607" w:rsidRPr="00617062">
        <w:rPr>
          <w:rFonts w:ascii="Bookman Old Style" w:hAnsi="Bookman Old Style"/>
          <w:sz w:val="22"/>
          <w:szCs w:val="22"/>
        </w:rPr>
        <w:t xml:space="preserve">Dix Sept </w:t>
      </w:r>
      <w:r w:rsidR="00617062" w:rsidRPr="00617062">
        <w:rPr>
          <w:rFonts w:ascii="Bookman Old Style" w:hAnsi="Bookman Old Style"/>
          <w:sz w:val="22"/>
          <w:szCs w:val="22"/>
        </w:rPr>
        <w:t>s</w:t>
      </w:r>
      <w:r w:rsidR="004D4285" w:rsidRPr="00617062">
        <w:rPr>
          <w:rFonts w:ascii="Bookman Old Style" w:hAnsi="Bookman Old Style"/>
          <w:sz w:val="22"/>
          <w:szCs w:val="22"/>
        </w:rPr>
        <w:t xml:space="preserve">eptembre </w:t>
      </w:r>
      <w:r w:rsidRPr="00617062">
        <w:rPr>
          <w:rFonts w:ascii="Bookman Old Style" w:hAnsi="Bookman Old Style"/>
          <w:sz w:val="22"/>
          <w:szCs w:val="22"/>
        </w:rPr>
        <w:t xml:space="preserve">Deux Mille Treize à 20 H 00, les membres composant le Conseil Municipal de la commune de VEAUCHE se sont réunis, salle des conseils, sous la présidence de Madame Monique GIRARDON, Maire, après avoir dûment été convoqués, dans les délais légaux, le </w:t>
      </w:r>
      <w:r w:rsidR="00C66607" w:rsidRPr="00617062">
        <w:rPr>
          <w:rFonts w:ascii="Bookman Old Style" w:hAnsi="Bookman Old Style"/>
          <w:sz w:val="22"/>
          <w:szCs w:val="22"/>
        </w:rPr>
        <w:t>9 septembre</w:t>
      </w:r>
      <w:r w:rsidRPr="00617062">
        <w:rPr>
          <w:rFonts w:ascii="Bookman Old Style" w:hAnsi="Bookman Old Style"/>
          <w:sz w:val="22"/>
          <w:szCs w:val="22"/>
        </w:rPr>
        <w:t xml:space="preserve"> 2013. </w:t>
      </w:r>
    </w:p>
    <w:p w:rsidR="008566FA" w:rsidRPr="00617062" w:rsidRDefault="008566FA" w:rsidP="008566FA">
      <w:pPr>
        <w:tabs>
          <w:tab w:val="left" w:pos="1134"/>
          <w:tab w:val="left" w:pos="3420"/>
          <w:tab w:val="left" w:pos="5103"/>
          <w:tab w:val="left" w:pos="5529"/>
          <w:tab w:val="left" w:pos="6237"/>
        </w:tabs>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r w:rsidRPr="00617062">
        <w:rPr>
          <w:rFonts w:ascii="Bookman Old Style" w:hAnsi="Bookman Old Style"/>
          <w:b/>
          <w:sz w:val="22"/>
          <w:szCs w:val="22"/>
          <w:u w:val="single"/>
        </w:rPr>
        <w:t>PRESENTS :</w:t>
      </w:r>
      <w:r w:rsidRPr="00617062">
        <w:rPr>
          <w:rFonts w:ascii="Bookman Old Style" w:hAnsi="Bookman Old Style"/>
          <w:b/>
          <w:sz w:val="22"/>
          <w:szCs w:val="22"/>
        </w:rPr>
        <w:t xml:space="preserve"> </w:t>
      </w: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b/>
          <w:sz w:val="22"/>
          <w:szCs w:val="22"/>
          <w:u w:val="single"/>
        </w:rPr>
      </w:pPr>
      <w:r w:rsidRPr="00617062">
        <w:rPr>
          <w:rFonts w:ascii="Bookman Old Style" w:hAnsi="Bookman Old Style"/>
          <w:sz w:val="22"/>
          <w:szCs w:val="22"/>
        </w:rPr>
        <w:t>Monique GIRARDON, André CHAMPIER, Chrystelle VILLEMAGNE, Jean-Christophe CHOMAT, Claire GANDIN, Roger LOUAT, Arlette MANEVY, Michel CHAUSSENDE, Josiane COTE, Danielle MAJEWSKI, René ROBERT, Gérard DUBOIS, Brigitte MULLER</w:t>
      </w:r>
      <w:r w:rsidR="00C66607" w:rsidRPr="00617062">
        <w:rPr>
          <w:rFonts w:ascii="Bookman Old Style" w:hAnsi="Bookman Old Style"/>
          <w:sz w:val="22"/>
          <w:szCs w:val="22"/>
        </w:rPr>
        <w:t xml:space="preserve">, </w:t>
      </w:r>
      <w:r w:rsidRPr="00617062">
        <w:rPr>
          <w:rFonts w:ascii="Bookman Old Style" w:hAnsi="Bookman Old Style"/>
          <w:sz w:val="22"/>
          <w:szCs w:val="22"/>
        </w:rPr>
        <w:t>Claire REBOULET, Christophe BEGON, Sylvie VALOUR, Valérie TISSOT, Julien MAZENOD, Elodie BARDON, Jacqueline BERGER, Gilberte CORNET</w:t>
      </w:r>
    </w:p>
    <w:p w:rsidR="008566FA" w:rsidRPr="00617062" w:rsidRDefault="008566FA" w:rsidP="008566FA">
      <w:pPr>
        <w:tabs>
          <w:tab w:val="right" w:leader="underscore" w:pos="9356"/>
        </w:tabs>
        <w:jc w:val="both"/>
        <w:rPr>
          <w:rFonts w:ascii="Bookman Old Style" w:hAnsi="Bookman Old Style"/>
          <w:sz w:val="22"/>
          <w:szCs w:val="22"/>
        </w:rPr>
      </w:pPr>
      <w:r w:rsidRPr="00617062">
        <w:rPr>
          <w:rFonts w:ascii="Bookman Old Style" w:hAnsi="Bookman Old Style"/>
          <w:sz w:val="22"/>
          <w:szCs w:val="22"/>
        </w:rPr>
        <w:tab/>
      </w: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r w:rsidRPr="00617062">
        <w:rPr>
          <w:rFonts w:ascii="Bookman Old Style" w:hAnsi="Bookman Old Style"/>
          <w:sz w:val="22"/>
          <w:szCs w:val="22"/>
          <w:u w:val="single"/>
        </w:rPr>
        <w:t>Excusés avec pouvoir</w:t>
      </w:r>
      <w:r w:rsidRPr="00617062">
        <w:rPr>
          <w:rFonts w:ascii="Bookman Old Style" w:hAnsi="Bookman Old Style"/>
          <w:sz w:val="22"/>
          <w:szCs w:val="22"/>
        </w:rPr>
        <w:t xml:space="preserve"> : </w:t>
      </w:r>
      <w:r w:rsidR="00576159" w:rsidRPr="00617062">
        <w:rPr>
          <w:rFonts w:ascii="Bookman Old Style" w:hAnsi="Bookman Old Style"/>
          <w:sz w:val="22"/>
          <w:szCs w:val="22"/>
        </w:rPr>
        <w:t xml:space="preserve">Marie-France PUPIER, </w:t>
      </w:r>
      <w:r w:rsidR="00C66607" w:rsidRPr="00617062">
        <w:rPr>
          <w:rFonts w:ascii="Bookman Old Style" w:hAnsi="Bookman Old Style"/>
          <w:sz w:val="22"/>
          <w:szCs w:val="22"/>
        </w:rPr>
        <w:t>Christian SAPY, Paulo DOS SANTOS, Cyrille MURIGNEUX,</w:t>
      </w:r>
    </w:p>
    <w:p w:rsidR="008566FA" w:rsidRPr="00617062" w:rsidRDefault="008566FA" w:rsidP="008566FA">
      <w:pPr>
        <w:tabs>
          <w:tab w:val="left" w:pos="1134"/>
          <w:tab w:val="left" w:pos="3420"/>
          <w:tab w:val="left" w:pos="5103"/>
          <w:tab w:val="left" w:pos="5529"/>
        </w:tabs>
        <w:jc w:val="both"/>
        <w:rPr>
          <w:rFonts w:ascii="Bookman Old Style" w:hAnsi="Bookman Old Style"/>
          <w:sz w:val="22"/>
          <w:szCs w:val="22"/>
          <w:u w:val="single"/>
        </w:rPr>
      </w:pPr>
    </w:p>
    <w:p w:rsidR="008566FA" w:rsidRPr="00617062" w:rsidRDefault="008566FA" w:rsidP="008566FA">
      <w:pPr>
        <w:tabs>
          <w:tab w:val="left" w:pos="1134"/>
          <w:tab w:val="left" w:pos="3420"/>
          <w:tab w:val="left" w:pos="5103"/>
          <w:tab w:val="left" w:pos="5529"/>
        </w:tabs>
        <w:jc w:val="both"/>
        <w:rPr>
          <w:rFonts w:ascii="Bookman Old Style" w:hAnsi="Bookman Old Style"/>
          <w:sz w:val="22"/>
          <w:szCs w:val="22"/>
        </w:rPr>
      </w:pPr>
      <w:r w:rsidRPr="00617062">
        <w:rPr>
          <w:rFonts w:ascii="Bookman Old Style" w:hAnsi="Bookman Old Style"/>
          <w:sz w:val="22"/>
          <w:szCs w:val="22"/>
          <w:u w:val="single"/>
        </w:rPr>
        <w:t>Excusés sans pouvoir</w:t>
      </w:r>
      <w:r w:rsidRPr="00617062">
        <w:rPr>
          <w:rFonts w:ascii="Bookman Old Style" w:hAnsi="Bookman Old Style"/>
          <w:sz w:val="22"/>
          <w:szCs w:val="22"/>
        </w:rPr>
        <w:t xml:space="preserve"> : Néant</w:t>
      </w:r>
    </w:p>
    <w:p w:rsidR="008566FA" w:rsidRPr="00617062" w:rsidRDefault="008566FA" w:rsidP="008566FA">
      <w:pPr>
        <w:tabs>
          <w:tab w:val="left" w:pos="1134"/>
          <w:tab w:val="left" w:pos="3420"/>
          <w:tab w:val="left" w:pos="5103"/>
          <w:tab w:val="left" w:pos="5529"/>
        </w:tabs>
        <w:jc w:val="both"/>
        <w:rPr>
          <w:rFonts w:ascii="Bookman Old Style" w:hAnsi="Bookman Old Style"/>
          <w:sz w:val="22"/>
          <w:szCs w:val="22"/>
        </w:rPr>
      </w:pPr>
    </w:p>
    <w:p w:rsidR="008566FA" w:rsidRPr="00617062" w:rsidRDefault="008566FA" w:rsidP="008566FA">
      <w:pPr>
        <w:tabs>
          <w:tab w:val="left" w:pos="1134"/>
          <w:tab w:val="left" w:pos="3420"/>
          <w:tab w:val="left" w:pos="5103"/>
          <w:tab w:val="left" w:pos="5529"/>
        </w:tabs>
        <w:jc w:val="both"/>
        <w:rPr>
          <w:rFonts w:ascii="Bookman Old Style" w:hAnsi="Bookman Old Style"/>
          <w:sz w:val="22"/>
          <w:szCs w:val="22"/>
        </w:rPr>
      </w:pPr>
      <w:r w:rsidRPr="00617062">
        <w:rPr>
          <w:rFonts w:ascii="Bookman Old Style" w:hAnsi="Bookman Old Style"/>
          <w:sz w:val="22"/>
          <w:szCs w:val="22"/>
          <w:u w:val="single"/>
        </w:rPr>
        <w:t>Absents</w:t>
      </w:r>
      <w:r w:rsidRPr="00617062">
        <w:rPr>
          <w:rFonts w:ascii="Bookman Old Style" w:hAnsi="Bookman Old Style"/>
          <w:sz w:val="22"/>
          <w:szCs w:val="22"/>
        </w:rPr>
        <w:t xml:space="preserve"> : </w:t>
      </w:r>
      <w:r w:rsidR="007A73F7" w:rsidRPr="00617062">
        <w:rPr>
          <w:rFonts w:ascii="Bookman Old Style" w:hAnsi="Bookman Old Style"/>
          <w:sz w:val="22"/>
          <w:szCs w:val="22"/>
        </w:rPr>
        <w:t>Loïc BAZIN</w:t>
      </w:r>
    </w:p>
    <w:p w:rsidR="008566FA" w:rsidRPr="00617062" w:rsidRDefault="008566FA" w:rsidP="008566FA">
      <w:pPr>
        <w:jc w:val="both"/>
        <w:rPr>
          <w:rFonts w:ascii="Bookman Old Style" w:hAnsi="Bookman Old Style"/>
          <w:sz w:val="22"/>
          <w:szCs w:val="22"/>
        </w:rPr>
      </w:pPr>
    </w:p>
    <w:p w:rsidR="008566FA" w:rsidRPr="00617062" w:rsidRDefault="008566FA" w:rsidP="008566FA">
      <w:pPr>
        <w:tabs>
          <w:tab w:val="right" w:leader="underscore" w:pos="9356"/>
        </w:tabs>
        <w:jc w:val="both"/>
        <w:rPr>
          <w:rFonts w:ascii="Bookman Old Style" w:hAnsi="Bookman Old Style"/>
          <w:sz w:val="22"/>
          <w:szCs w:val="22"/>
        </w:rPr>
      </w:pPr>
      <w:r w:rsidRPr="00617062">
        <w:rPr>
          <w:rFonts w:ascii="Bookman Old Style" w:hAnsi="Bookman Old Style"/>
          <w:sz w:val="22"/>
          <w:szCs w:val="22"/>
        </w:rPr>
        <w:tab/>
      </w:r>
    </w:p>
    <w:p w:rsidR="008566FA" w:rsidRPr="00617062" w:rsidRDefault="008566FA" w:rsidP="008566FA">
      <w:pPr>
        <w:jc w:val="both"/>
        <w:rPr>
          <w:rFonts w:ascii="Bookman Old Style" w:hAnsi="Bookman Old Style"/>
          <w:sz w:val="22"/>
          <w:szCs w:val="22"/>
        </w:rPr>
      </w:pPr>
    </w:p>
    <w:p w:rsidR="008566FA" w:rsidRPr="00617062" w:rsidRDefault="008566FA" w:rsidP="008566FA">
      <w:pPr>
        <w:tabs>
          <w:tab w:val="left" w:pos="0"/>
          <w:tab w:val="left" w:pos="1134"/>
          <w:tab w:val="left" w:pos="5103"/>
          <w:tab w:val="left" w:pos="5529"/>
          <w:tab w:val="left" w:pos="6237"/>
        </w:tabs>
        <w:rPr>
          <w:rFonts w:ascii="Bookman Old Style" w:hAnsi="Bookman Old Style"/>
          <w:sz w:val="22"/>
          <w:szCs w:val="22"/>
        </w:rPr>
      </w:pPr>
      <w:r w:rsidRPr="00617062">
        <w:rPr>
          <w:rFonts w:ascii="Bookman Old Style" w:hAnsi="Bookman Old Style"/>
          <w:b/>
          <w:sz w:val="22"/>
          <w:szCs w:val="22"/>
        </w:rPr>
        <w:t>SECRETAIRE DE SEANCE</w:t>
      </w:r>
      <w:r w:rsidRPr="00617062">
        <w:rPr>
          <w:rFonts w:ascii="Bookman Old Style" w:hAnsi="Bookman Old Style"/>
          <w:sz w:val="22"/>
          <w:szCs w:val="22"/>
        </w:rPr>
        <w:t xml:space="preserve"> : </w:t>
      </w:r>
      <w:r w:rsidR="00425219" w:rsidRPr="00617062">
        <w:rPr>
          <w:rFonts w:ascii="Bookman Old Style" w:hAnsi="Bookman Old Style"/>
          <w:sz w:val="22"/>
          <w:szCs w:val="22"/>
        </w:rPr>
        <w:t>Gérard DUBOIS</w:t>
      </w:r>
    </w:p>
    <w:p w:rsidR="008566FA" w:rsidRPr="00617062" w:rsidRDefault="008566FA" w:rsidP="008566FA">
      <w:pPr>
        <w:jc w:val="both"/>
        <w:rPr>
          <w:rFonts w:ascii="Bookman Old Style" w:hAnsi="Bookman Old Style"/>
          <w:sz w:val="22"/>
          <w:szCs w:val="22"/>
        </w:rPr>
      </w:pPr>
    </w:p>
    <w:p w:rsidR="008566FA" w:rsidRPr="00617062" w:rsidRDefault="008566FA" w:rsidP="008566FA">
      <w:pPr>
        <w:tabs>
          <w:tab w:val="right" w:leader="underscore" w:pos="9356"/>
        </w:tabs>
        <w:jc w:val="both"/>
        <w:rPr>
          <w:rFonts w:ascii="Bookman Old Style" w:hAnsi="Bookman Old Style"/>
          <w:sz w:val="22"/>
          <w:szCs w:val="22"/>
        </w:rPr>
      </w:pPr>
      <w:r w:rsidRPr="00617062">
        <w:rPr>
          <w:rFonts w:ascii="Bookman Old Style" w:hAnsi="Bookman Old Style"/>
          <w:sz w:val="22"/>
          <w:szCs w:val="22"/>
        </w:rPr>
        <w:tab/>
      </w: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r w:rsidRPr="00617062">
        <w:rPr>
          <w:rFonts w:ascii="Bookman Old Style" w:hAnsi="Bookman Old Style"/>
          <w:b/>
          <w:sz w:val="22"/>
          <w:szCs w:val="22"/>
        </w:rPr>
        <w:t>POUVOIRS</w:t>
      </w:r>
      <w:r w:rsidRPr="00617062">
        <w:rPr>
          <w:rFonts w:ascii="Bookman Old Style" w:hAnsi="Bookman Old Style"/>
          <w:sz w:val="22"/>
          <w:szCs w:val="22"/>
        </w:rPr>
        <w:t xml:space="preserve"> déposés en application de l'Article L2121-20 du Code Général des Collectivités Territoriales.</w:t>
      </w:r>
    </w:p>
    <w:p w:rsidR="008566FA" w:rsidRPr="00617062" w:rsidRDefault="008566FA" w:rsidP="008566FA">
      <w:pPr>
        <w:jc w:val="both"/>
        <w:rPr>
          <w:rFonts w:ascii="Bookman Old Style" w:hAnsi="Bookman Old Style"/>
          <w:sz w:val="22"/>
          <w:szCs w:val="22"/>
        </w:rPr>
      </w:pPr>
    </w:p>
    <w:p w:rsidR="008566FA" w:rsidRPr="00617062" w:rsidRDefault="008566FA" w:rsidP="008566FA">
      <w:pPr>
        <w:jc w:val="both"/>
        <w:rPr>
          <w:rFonts w:ascii="Bookman Old Style" w:hAnsi="Bookman Old Style"/>
          <w:sz w:val="22"/>
          <w:szCs w:val="22"/>
        </w:rPr>
      </w:pPr>
    </w:p>
    <w:p w:rsidR="008566FA" w:rsidRPr="00617062" w:rsidRDefault="008566FA" w:rsidP="008566FA">
      <w:pPr>
        <w:tabs>
          <w:tab w:val="left" w:pos="4860"/>
        </w:tabs>
        <w:jc w:val="both"/>
        <w:rPr>
          <w:rFonts w:ascii="Bookman Old Style" w:hAnsi="Bookman Old Style"/>
          <w:sz w:val="22"/>
          <w:szCs w:val="22"/>
          <w:u w:val="single"/>
        </w:rPr>
      </w:pPr>
      <w:r w:rsidRPr="00617062">
        <w:rPr>
          <w:rFonts w:ascii="Bookman Old Style" w:hAnsi="Bookman Old Style"/>
          <w:sz w:val="22"/>
          <w:szCs w:val="22"/>
          <w:u w:val="single"/>
        </w:rPr>
        <w:t>Mandants</w:t>
      </w:r>
      <w:r w:rsidRPr="00617062">
        <w:rPr>
          <w:rFonts w:ascii="Bookman Old Style" w:hAnsi="Bookman Old Style"/>
          <w:sz w:val="22"/>
          <w:szCs w:val="22"/>
        </w:rPr>
        <w:tab/>
      </w:r>
      <w:r w:rsidRPr="00617062">
        <w:rPr>
          <w:rFonts w:ascii="Bookman Old Style" w:hAnsi="Bookman Old Style"/>
          <w:sz w:val="22"/>
          <w:szCs w:val="22"/>
          <w:u w:val="single"/>
        </w:rPr>
        <w:t>Mandataires</w:t>
      </w:r>
    </w:p>
    <w:p w:rsidR="008566FA" w:rsidRPr="00617062" w:rsidRDefault="008566FA" w:rsidP="008566FA">
      <w:pPr>
        <w:tabs>
          <w:tab w:val="left" w:pos="4860"/>
        </w:tabs>
        <w:jc w:val="both"/>
        <w:rPr>
          <w:rFonts w:ascii="Bookman Old Style" w:hAnsi="Bookman Old Style"/>
          <w:sz w:val="22"/>
          <w:szCs w:val="22"/>
          <w:u w:val="single"/>
        </w:rPr>
      </w:pPr>
    </w:p>
    <w:p w:rsidR="00576159" w:rsidRPr="00617062" w:rsidRDefault="00576159" w:rsidP="00C66607">
      <w:pPr>
        <w:tabs>
          <w:tab w:val="left" w:pos="4860"/>
        </w:tabs>
        <w:jc w:val="both"/>
        <w:rPr>
          <w:rFonts w:ascii="Bookman Old Style" w:hAnsi="Bookman Old Style"/>
          <w:sz w:val="22"/>
          <w:szCs w:val="22"/>
        </w:rPr>
      </w:pPr>
      <w:r w:rsidRPr="00617062">
        <w:rPr>
          <w:rFonts w:ascii="Bookman Old Style" w:hAnsi="Bookman Old Style"/>
          <w:sz w:val="22"/>
          <w:szCs w:val="22"/>
        </w:rPr>
        <w:t xml:space="preserve">Marie-France PUPIER, </w:t>
      </w:r>
      <w:r w:rsidRPr="00617062">
        <w:rPr>
          <w:rFonts w:ascii="Bookman Old Style" w:hAnsi="Bookman Old Style"/>
          <w:sz w:val="22"/>
          <w:szCs w:val="22"/>
        </w:rPr>
        <w:tab/>
        <w:t>Roger LOUAT</w:t>
      </w:r>
    </w:p>
    <w:p w:rsidR="008566FA" w:rsidRPr="00617062" w:rsidRDefault="00C66607" w:rsidP="00C66607">
      <w:pPr>
        <w:tabs>
          <w:tab w:val="left" w:pos="4860"/>
        </w:tabs>
        <w:jc w:val="both"/>
        <w:rPr>
          <w:rFonts w:ascii="Bookman Old Style" w:hAnsi="Bookman Old Style"/>
          <w:sz w:val="22"/>
          <w:szCs w:val="22"/>
        </w:rPr>
      </w:pPr>
      <w:r w:rsidRPr="00617062">
        <w:rPr>
          <w:rFonts w:ascii="Bookman Old Style" w:hAnsi="Bookman Old Style"/>
          <w:sz w:val="22"/>
          <w:szCs w:val="22"/>
        </w:rPr>
        <w:t>Christian SAPY,</w:t>
      </w:r>
      <w:r w:rsidRPr="00617062">
        <w:rPr>
          <w:rFonts w:ascii="Bookman Old Style" w:hAnsi="Bookman Old Style"/>
          <w:sz w:val="22"/>
          <w:szCs w:val="22"/>
        </w:rPr>
        <w:tab/>
      </w:r>
      <w:r w:rsidR="00425219" w:rsidRPr="00617062">
        <w:rPr>
          <w:rFonts w:ascii="Bookman Old Style" w:hAnsi="Bookman Old Style"/>
          <w:sz w:val="22"/>
          <w:szCs w:val="22"/>
        </w:rPr>
        <w:t>André CHAMPIER</w:t>
      </w:r>
    </w:p>
    <w:p w:rsidR="00C66607" w:rsidRPr="00617062" w:rsidRDefault="00C66607" w:rsidP="00C66607">
      <w:pPr>
        <w:tabs>
          <w:tab w:val="left" w:pos="4860"/>
        </w:tabs>
        <w:jc w:val="both"/>
        <w:rPr>
          <w:rFonts w:ascii="Bookman Old Style" w:hAnsi="Bookman Old Style"/>
          <w:sz w:val="22"/>
          <w:szCs w:val="22"/>
          <w:u w:val="single"/>
        </w:rPr>
      </w:pPr>
      <w:r w:rsidRPr="00617062">
        <w:rPr>
          <w:rFonts w:ascii="Bookman Old Style" w:hAnsi="Bookman Old Style"/>
          <w:sz w:val="22"/>
          <w:szCs w:val="22"/>
        </w:rPr>
        <w:t>Paulo DOS SANTOS,</w:t>
      </w:r>
      <w:r w:rsidRPr="00617062">
        <w:rPr>
          <w:rFonts w:ascii="Bookman Old Style" w:hAnsi="Bookman Old Style"/>
          <w:sz w:val="22"/>
          <w:szCs w:val="22"/>
        </w:rPr>
        <w:tab/>
      </w:r>
      <w:r w:rsidR="00425219" w:rsidRPr="00617062">
        <w:rPr>
          <w:rFonts w:ascii="Bookman Old Style" w:hAnsi="Bookman Old Style"/>
          <w:sz w:val="22"/>
          <w:szCs w:val="22"/>
        </w:rPr>
        <w:t>Claire GANDIN</w:t>
      </w:r>
    </w:p>
    <w:p w:rsidR="008566FA" w:rsidRPr="00617062" w:rsidRDefault="00C66607" w:rsidP="00C66607">
      <w:pPr>
        <w:tabs>
          <w:tab w:val="left" w:pos="4860"/>
        </w:tabs>
        <w:rPr>
          <w:rFonts w:ascii="Bookman Old Style" w:hAnsi="Bookman Old Style"/>
          <w:sz w:val="22"/>
          <w:szCs w:val="22"/>
        </w:rPr>
      </w:pPr>
      <w:r w:rsidRPr="00617062">
        <w:rPr>
          <w:rFonts w:ascii="Bookman Old Style" w:hAnsi="Bookman Old Style"/>
          <w:sz w:val="22"/>
          <w:szCs w:val="22"/>
        </w:rPr>
        <w:t>Cyrille MURIGNEUX,</w:t>
      </w:r>
      <w:r w:rsidRPr="00617062">
        <w:rPr>
          <w:rFonts w:ascii="Bookman Old Style" w:hAnsi="Bookman Old Style"/>
          <w:sz w:val="22"/>
          <w:szCs w:val="22"/>
        </w:rPr>
        <w:tab/>
      </w:r>
      <w:r w:rsidR="00425219" w:rsidRPr="00617062">
        <w:rPr>
          <w:rFonts w:ascii="Bookman Old Style" w:hAnsi="Bookman Old Style"/>
          <w:sz w:val="22"/>
          <w:szCs w:val="22"/>
        </w:rPr>
        <w:t>Chrystelle VILLEMAGNE</w:t>
      </w:r>
    </w:p>
    <w:p w:rsidR="008566FA" w:rsidRPr="00617062" w:rsidRDefault="008566FA" w:rsidP="00C66607">
      <w:pPr>
        <w:tabs>
          <w:tab w:val="left" w:pos="4860"/>
        </w:tabs>
        <w:rPr>
          <w:rFonts w:ascii="Bookman Old Style" w:hAnsi="Bookman Old Style"/>
          <w:sz w:val="22"/>
          <w:szCs w:val="22"/>
        </w:rPr>
      </w:pPr>
    </w:p>
    <w:p w:rsidR="008566FA" w:rsidRPr="00617062" w:rsidRDefault="008566FA" w:rsidP="00C66607">
      <w:pPr>
        <w:tabs>
          <w:tab w:val="left" w:pos="4860"/>
          <w:tab w:val="right" w:pos="9923"/>
        </w:tabs>
        <w:ind w:right="1047"/>
        <w:rPr>
          <w:rFonts w:ascii="Bookman Old Style" w:hAnsi="Bookman Old Style"/>
          <w:sz w:val="22"/>
          <w:szCs w:val="22"/>
        </w:rPr>
      </w:pPr>
    </w:p>
    <w:p w:rsidR="008566FA" w:rsidRPr="00617062" w:rsidRDefault="008566FA" w:rsidP="00C66607">
      <w:pPr>
        <w:tabs>
          <w:tab w:val="left" w:pos="4860"/>
          <w:tab w:val="right" w:pos="9923"/>
        </w:tabs>
        <w:ind w:right="1047"/>
        <w:rPr>
          <w:rFonts w:ascii="Bookman Old Style" w:hAnsi="Bookman Old Style"/>
          <w:sz w:val="22"/>
          <w:szCs w:val="22"/>
        </w:rPr>
      </w:pPr>
    </w:p>
    <w:p w:rsidR="00425219" w:rsidRPr="00617062" w:rsidRDefault="00425219" w:rsidP="008566FA">
      <w:pPr>
        <w:tabs>
          <w:tab w:val="right" w:pos="9923"/>
        </w:tabs>
        <w:ind w:right="1047"/>
        <w:rPr>
          <w:rFonts w:ascii="Bookman Old Style" w:hAnsi="Bookman Old Style"/>
          <w:sz w:val="22"/>
          <w:szCs w:val="22"/>
        </w:rPr>
      </w:pPr>
    </w:p>
    <w:p w:rsidR="00425219" w:rsidRPr="00617062" w:rsidRDefault="00425219" w:rsidP="008566FA">
      <w:pPr>
        <w:tabs>
          <w:tab w:val="right" w:pos="9923"/>
        </w:tabs>
        <w:ind w:right="1047"/>
        <w:rPr>
          <w:rFonts w:ascii="Bookman Old Style" w:hAnsi="Bookman Old Style"/>
          <w:sz w:val="22"/>
          <w:szCs w:val="22"/>
        </w:rPr>
      </w:pPr>
    </w:p>
    <w:p w:rsidR="00425219" w:rsidRPr="00617062" w:rsidRDefault="00425219" w:rsidP="004E54D2">
      <w:pPr>
        <w:tabs>
          <w:tab w:val="right" w:pos="9923"/>
        </w:tabs>
        <w:ind w:right="-58"/>
        <w:rPr>
          <w:rFonts w:ascii="Bookman Old Style" w:hAnsi="Bookman Old Style"/>
          <w:sz w:val="22"/>
          <w:szCs w:val="22"/>
        </w:rPr>
      </w:pPr>
    </w:p>
    <w:p w:rsidR="006C47C0" w:rsidRDefault="006C47C0" w:rsidP="004E54D2">
      <w:pPr>
        <w:tabs>
          <w:tab w:val="right" w:pos="9923"/>
        </w:tabs>
        <w:ind w:right="-58"/>
        <w:rPr>
          <w:rFonts w:ascii="Bookman Old Style" w:hAnsi="Bookman Old Style"/>
          <w:sz w:val="22"/>
          <w:szCs w:val="22"/>
        </w:rPr>
        <w:sectPr w:rsidR="006C47C0" w:rsidSect="00B53564">
          <w:headerReference w:type="default" r:id="rId10"/>
          <w:footerReference w:type="default" r:id="rId11"/>
          <w:pgSz w:w="11906" w:h="16838"/>
          <w:pgMar w:top="964" w:right="964" w:bottom="964" w:left="1361" w:header="709" w:footer="709" w:gutter="0"/>
          <w:cols w:space="708"/>
          <w:docGrid w:linePitch="360"/>
        </w:sectPr>
      </w:pPr>
    </w:p>
    <w:p w:rsidR="00D355CB" w:rsidRPr="00617062" w:rsidRDefault="00D355CB" w:rsidP="004E54D2">
      <w:pPr>
        <w:tabs>
          <w:tab w:val="left" w:pos="9498"/>
          <w:tab w:val="right" w:pos="9923"/>
        </w:tabs>
        <w:ind w:right="1047"/>
        <w:rPr>
          <w:rFonts w:ascii="Bookman Old Style" w:hAnsi="Bookman Old Style"/>
          <w:sz w:val="22"/>
          <w:szCs w:val="22"/>
        </w:rPr>
      </w:pPr>
    </w:p>
    <w:p w:rsidR="00AE011F" w:rsidRPr="00617062" w:rsidRDefault="00AE011F" w:rsidP="00AE011F">
      <w:pPr>
        <w:ind w:firstLine="180"/>
        <w:jc w:val="both"/>
        <w:rPr>
          <w:rFonts w:ascii="Bookman Old Style" w:hAnsi="Bookman Old Style"/>
          <w:sz w:val="22"/>
          <w:szCs w:val="22"/>
        </w:rPr>
      </w:pPr>
      <w:r w:rsidRPr="00617062">
        <w:rPr>
          <w:rFonts w:ascii="Bookman Old Style" w:hAnsi="Bookman Old Style"/>
          <w:sz w:val="22"/>
          <w:szCs w:val="22"/>
        </w:rPr>
        <w:lastRenderedPageBreak/>
        <w:t>Madame Monique GIRARDON, Maire, procède à l’appel nominal des conseillers municipaux.</w:t>
      </w:r>
    </w:p>
    <w:p w:rsidR="00AE011F" w:rsidRPr="00617062" w:rsidRDefault="00AE011F" w:rsidP="00AE011F">
      <w:pPr>
        <w:ind w:firstLine="180"/>
        <w:jc w:val="both"/>
        <w:rPr>
          <w:rFonts w:ascii="Bookman Old Style" w:hAnsi="Bookman Old Style"/>
          <w:sz w:val="22"/>
          <w:szCs w:val="22"/>
        </w:rPr>
      </w:pPr>
    </w:p>
    <w:p w:rsidR="00AE011F" w:rsidRPr="00617062" w:rsidRDefault="00AE011F" w:rsidP="00AE011F">
      <w:pPr>
        <w:shd w:val="clear" w:color="auto" w:fill="D9D9D9" w:themeFill="background1" w:themeFillShade="D9"/>
        <w:ind w:firstLine="180"/>
        <w:jc w:val="both"/>
        <w:rPr>
          <w:rFonts w:ascii="Bookman Old Style" w:hAnsi="Bookman Old Style"/>
          <w:sz w:val="22"/>
          <w:szCs w:val="22"/>
        </w:rPr>
      </w:pPr>
    </w:p>
    <w:p w:rsidR="00AE011F" w:rsidRPr="00617062" w:rsidRDefault="00AE011F" w:rsidP="00AE011F">
      <w:pPr>
        <w:shd w:val="clear" w:color="auto" w:fill="D9D9D9" w:themeFill="background1" w:themeFillShade="D9"/>
        <w:jc w:val="both"/>
        <w:rPr>
          <w:rFonts w:ascii="Bookman Old Style" w:hAnsi="Bookman Old Style"/>
          <w:b/>
          <w:bCs/>
          <w:sz w:val="22"/>
          <w:szCs w:val="22"/>
        </w:rPr>
      </w:pPr>
      <w:r w:rsidRPr="00617062">
        <w:rPr>
          <w:rFonts w:ascii="Bookman Old Style" w:hAnsi="Bookman Old Style"/>
          <w:b/>
          <w:bCs/>
          <w:sz w:val="22"/>
          <w:szCs w:val="22"/>
        </w:rPr>
        <w:sym w:font="Wingdings 3" w:char="F04E"/>
      </w:r>
      <w:r w:rsidRPr="00617062">
        <w:rPr>
          <w:rFonts w:ascii="Bookman Old Style" w:hAnsi="Bookman Old Style"/>
          <w:b/>
          <w:bCs/>
          <w:sz w:val="22"/>
          <w:szCs w:val="22"/>
        </w:rPr>
        <w:t xml:space="preserve"> Approbation du compte-rendu du conseil municipal du 9 juillet 2013</w:t>
      </w:r>
    </w:p>
    <w:p w:rsidR="00AE011F" w:rsidRPr="00617062" w:rsidRDefault="00AE011F" w:rsidP="00AE011F">
      <w:pPr>
        <w:shd w:val="clear" w:color="auto" w:fill="D9D9D9" w:themeFill="background1" w:themeFillShade="D9"/>
        <w:jc w:val="both"/>
        <w:rPr>
          <w:rFonts w:ascii="Bookman Old Style" w:hAnsi="Bookman Old Style"/>
          <w:b/>
          <w:bCs/>
          <w:sz w:val="22"/>
          <w:szCs w:val="22"/>
        </w:rPr>
      </w:pPr>
    </w:p>
    <w:p w:rsidR="00AE011F" w:rsidRPr="00617062" w:rsidRDefault="00AE011F" w:rsidP="00AE011F">
      <w:pPr>
        <w:ind w:firstLine="360"/>
        <w:jc w:val="both"/>
        <w:rPr>
          <w:rFonts w:ascii="Bookman Old Style" w:hAnsi="Bookman Old Style"/>
          <w:b/>
          <w:bCs/>
          <w:sz w:val="22"/>
          <w:szCs w:val="22"/>
        </w:rPr>
      </w:pPr>
    </w:p>
    <w:p w:rsidR="00AE011F" w:rsidRPr="00617062" w:rsidRDefault="00AE011F" w:rsidP="00AE011F">
      <w:pPr>
        <w:ind w:firstLine="360"/>
        <w:jc w:val="both"/>
        <w:rPr>
          <w:rFonts w:ascii="Bookman Old Style" w:hAnsi="Bookman Old Style"/>
          <w:bCs/>
          <w:sz w:val="22"/>
          <w:szCs w:val="22"/>
        </w:rPr>
      </w:pPr>
      <w:r w:rsidRPr="00617062">
        <w:rPr>
          <w:rFonts w:ascii="Bookman Old Style" w:hAnsi="Bookman Old Style"/>
          <w:bCs/>
          <w:sz w:val="22"/>
          <w:szCs w:val="22"/>
        </w:rPr>
        <w:t>Aucune observation n’ayant été formulée sur le compte rendu de la séance précédente, celui-ci est adopté à l’unanimité.</w:t>
      </w:r>
    </w:p>
    <w:p w:rsidR="00AE011F" w:rsidRPr="00617062" w:rsidRDefault="00AE011F" w:rsidP="00AE011F">
      <w:pPr>
        <w:jc w:val="both"/>
        <w:rPr>
          <w:rFonts w:ascii="Bookman Old Style" w:hAnsi="Bookman Old Style"/>
          <w:b/>
          <w:bCs/>
          <w:sz w:val="22"/>
          <w:szCs w:val="22"/>
        </w:rPr>
      </w:pPr>
    </w:p>
    <w:p w:rsidR="00AE011F" w:rsidRPr="00617062" w:rsidRDefault="00AE011F" w:rsidP="00AE011F">
      <w:pPr>
        <w:tabs>
          <w:tab w:val="right" w:pos="9923"/>
        </w:tabs>
        <w:jc w:val="both"/>
        <w:rPr>
          <w:rFonts w:ascii="Bookman Old Style" w:hAnsi="Bookman Old Style"/>
          <w:b/>
          <w:bCs/>
          <w:sz w:val="22"/>
          <w:szCs w:val="22"/>
        </w:rPr>
      </w:pPr>
    </w:p>
    <w:p w:rsidR="00AE011F" w:rsidRPr="00617062" w:rsidRDefault="00AE011F" w:rsidP="00AE011F">
      <w:pPr>
        <w:shd w:val="clear" w:color="auto" w:fill="D9D9D9" w:themeFill="background1" w:themeFillShade="D9"/>
        <w:jc w:val="both"/>
        <w:rPr>
          <w:rFonts w:ascii="Bookman Old Style" w:hAnsi="Bookman Old Style"/>
          <w:b/>
          <w:bCs/>
          <w:sz w:val="22"/>
          <w:szCs w:val="22"/>
        </w:rPr>
      </w:pPr>
    </w:p>
    <w:p w:rsidR="00AE011F" w:rsidRPr="00617062" w:rsidRDefault="00AE011F" w:rsidP="00AE011F">
      <w:pPr>
        <w:shd w:val="clear" w:color="auto" w:fill="D9D9D9" w:themeFill="background1" w:themeFillShade="D9"/>
        <w:jc w:val="both"/>
        <w:rPr>
          <w:rFonts w:ascii="Bookman Old Style" w:hAnsi="Bookman Old Style"/>
          <w:b/>
          <w:sz w:val="22"/>
          <w:szCs w:val="22"/>
        </w:rPr>
      </w:pPr>
      <w:r w:rsidRPr="00617062">
        <w:rPr>
          <w:rFonts w:ascii="Bookman Old Style" w:hAnsi="Bookman Old Style"/>
          <w:b/>
          <w:bCs/>
          <w:sz w:val="22"/>
          <w:szCs w:val="22"/>
        </w:rPr>
        <w:sym w:font="Wingdings 3" w:char="F04E"/>
      </w:r>
      <w:r w:rsidRPr="00617062">
        <w:rPr>
          <w:rFonts w:ascii="Bookman Old Style" w:hAnsi="Bookman Old Style"/>
          <w:b/>
          <w:bCs/>
          <w:sz w:val="22"/>
          <w:szCs w:val="22"/>
        </w:rPr>
        <w:t xml:space="preserve"> Désignation du secrétaire de séance : Gérard DUBOIS</w:t>
      </w:r>
    </w:p>
    <w:p w:rsidR="00AE011F" w:rsidRPr="00617062" w:rsidRDefault="00AE011F" w:rsidP="00AE011F">
      <w:pPr>
        <w:shd w:val="clear" w:color="auto" w:fill="D9D9D9" w:themeFill="background1" w:themeFillShade="D9"/>
        <w:jc w:val="both"/>
        <w:rPr>
          <w:rFonts w:ascii="Bookman Old Style" w:hAnsi="Bookman Old Style"/>
          <w:sz w:val="22"/>
          <w:szCs w:val="22"/>
        </w:rPr>
      </w:pPr>
    </w:p>
    <w:p w:rsidR="00AE011F" w:rsidRPr="00617062" w:rsidRDefault="00AE011F" w:rsidP="008566FA">
      <w:pPr>
        <w:tabs>
          <w:tab w:val="right" w:pos="9923"/>
        </w:tabs>
        <w:ind w:right="1047"/>
        <w:rPr>
          <w:rFonts w:ascii="Bookman Old Style" w:hAnsi="Bookman Old Style"/>
          <w:sz w:val="22"/>
          <w:szCs w:val="22"/>
        </w:rPr>
      </w:pPr>
    </w:p>
    <w:p w:rsidR="00AE011F" w:rsidRPr="00617062" w:rsidRDefault="00AE011F" w:rsidP="008566FA">
      <w:pPr>
        <w:tabs>
          <w:tab w:val="right" w:pos="9923"/>
        </w:tabs>
        <w:ind w:right="1047"/>
        <w:rPr>
          <w:rFonts w:ascii="Bookman Old Style" w:hAnsi="Bookman Old Style"/>
          <w:sz w:val="22"/>
          <w:szCs w:val="22"/>
        </w:rPr>
      </w:pPr>
    </w:p>
    <w:p w:rsidR="004A4723" w:rsidRPr="00617062" w:rsidRDefault="004A4723" w:rsidP="004F2D08">
      <w:pPr>
        <w:shd w:val="clear" w:color="auto" w:fill="D9D9D9" w:themeFill="background1" w:themeFillShade="D9"/>
        <w:tabs>
          <w:tab w:val="left" w:pos="360"/>
        </w:tabs>
        <w:jc w:val="both"/>
        <w:rPr>
          <w:rFonts w:ascii="Bookman Old Style" w:hAnsi="Bookman Old Style"/>
          <w:b/>
          <w:bCs/>
          <w:sz w:val="22"/>
          <w:szCs w:val="22"/>
        </w:rPr>
      </w:pPr>
    </w:p>
    <w:p w:rsidR="002D4F0C" w:rsidRPr="00617062" w:rsidRDefault="008566FA" w:rsidP="004F2D08">
      <w:pPr>
        <w:shd w:val="clear" w:color="auto" w:fill="D9D9D9" w:themeFill="background1" w:themeFillShade="D9"/>
        <w:tabs>
          <w:tab w:val="left" w:pos="360"/>
        </w:tabs>
        <w:jc w:val="both"/>
        <w:rPr>
          <w:rFonts w:ascii="Bookman Old Style" w:hAnsi="Bookman Old Style"/>
          <w:b/>
          <w:bCs/>
          <w:sz w:val="22"/>
          <w:szCs w:val="22"/>
        </w:rPr>
      </w:pPr>
      <w:r w:rsidRPr="00617062">
        <w:rPr>
          <w:rFonts w:ascii="Bookman Old Style" w:hAnsi="Bookman Old Style"/>
          <w:b/>
          <w:bCs/>
          <w:sz w:val="22"/>
          <w:szCs w:val="22"/>
        </w:rPr>
        <w:t>Compte-rendu de la délégation de signature consentie au titre de l’article L 2122.22 du Code Général des Collectivités Territoriales</w:t>
      </w:r>
    </w:p>
    <w:p w:rsidR="002D4F0C" w:rsidRPr="00617062" w:rsidRDefault="002D4F0C" w:rsidP="004F2D08">
      <w:pPr>
        <w:shd w:val="clear" w:color="auto" w:fill="D9D9D9" w:themeFill="background1" w:themeFillShade="D9"/>
        <w:tabs>
          <w:tab w:val="left" w:pos="360"/>
        </w:tabs>
        <w:jc w:val="both"/>
        <w:rPr>
          <w:rFonts w:ascii="Bookman Old Style" w:hAnsi="Bookman Old Style"/>
          <w:b/>
          <w:bCs/>
          <w:sz w:val="22"/>
          <w:szCs w:val="22"/>
        </w:rPr>
      </w:pPr>
      <w:r w:rsidRPr="00617062">
        <w:rPr>
          <w:rFonts w:ascii="Bookman Old Style" w:hAnsi="Bookman Old Style"/>
          <w:b/>
          <w:bCs/>
          <w:sz w:val="22"/>
          <w:szCs w:val="22"/>
        </w:rPr>
        <w:t>Dossiers présentés par Madame GIRARDON</w:t>
      </w:r>
    </w:p>
    <w:p w:rsidR="002D4F0C" w:rsidRPr="00617062" w:rsidRDefault="002D4F0C" w:rsidP="004F2D08">
      <w:pPr>
        <w:shd w:val="clear" w:color="auto" w:fill="D9D9D9" w:themeFill="background1" w:themeFillShade="D9"/>
        <w:tabs>
          <w:tab w:val="left" w:pos="360"/>
        </w:tabs>
        <w:jc w:val="both"/>
        <w:rPr>
          <w:rFonts w:ascii="Bookman Old Style" w:hAnsi="Bookman Old Style"/>
          <w:b/>
          <w:bCs/>
          <w:sz w:val="22"/>
          <w:szCs w:val="22"/>
        </w:rPr>
      </w:pPr>
    </w:p>
    <w:p w:rsidR="004F2D08" w:rsidRPr="00617062" w:rsidRDefault="004F2D08" w:rsidP="008566FA">
      <w:pPr>
        <w:tabs>
          <w:tab w:val="left" w:pos="360"/>
        </w:tabs>
        <w:jc w:val="both"/>
        <w:rPr>
          <w:rFonts w:ascii="Bookman Old Style" w:hAnsi="Bookman Old Style"/>
          <w:b/>
          <w:bCs/>
          <w:sz w:val="22"/>
          <w:szCs w:val="22"/>
        </w:rPr>
      </w:pPr>
    </w:p>
    <w:p w:rsidR="002D4F0C" w:rsidRPr="00617062" w:rsidRDefault="002D4F0C" w:rsidP="002D4F0C">
      <w:pPr>
        <w:tabs>
          <w:tab w:val="left" w:pos="360"/>
        </w:tabs>
        <w:ind w:right="372"/>
        <w:rPr>
          <w:rFonts w:ascii="Bookman Old Style" w:hAnsi="Bookman Old Style"/>
          <w:b/>
          <w:sz w:val="22"/>
          <w:szCs w:val="22"/>
          <w:u w:val="single"/>
        </w:rPr>
      </w:pPr>
      <w:r w:rsidRPr="00617062">
        <w:rPr>
          <w:rFonts w:ascii="Bookman Old Style" w:hAnsi="Bookman Old Style"/>
          <w:b/>
          <w:sz w:val="22"/>
          <w:szCs w:val="22"/>
        </w:rPr>
        <w:sym w:font="Wingdings" w:char="F0C4"/>
      </w:r>
      <w:r w:rsidRPr="00617062">
        <w:rPr>
          <w:rFonts w:ascii="Bookman Old Style" w:hAnsi="Bookman Old Style"/>
          <w:b/>
          <w:sz w:val="22"/>
          <w:szCs w:val="22"/>
        </w:rPr>
        <w:t xml:space="preserve"> </w:t>
      </w:r>
      <w:r w:rsidRPr="00617062">
        <w:rPr>
          <w:rFonts w:ascii="Bookman Old Style" w:hAnsi="Bookman Old Style"/>
          <w:b/>
          <w:sz w:val="22"/>
          <w:szCs w:val="22"/>
          <w:u w:val="single"/>
        </w:rPr>
        <w:t>Décision Administrative n°2013-10</w:t>
      </w:r>
    </w:p>
    <w:p w:rsidR="002D4F0C" w:rsidRPr="00617062" w:rsidRDefault="002D4F0C" w:rsidP="00AE011F">
      <w:pPr>
        <w:ind w:firstLine="284"/>
        <w:jc w:val="both"/>
        <w:rPr>
          <w:rFonts w:ascii="Bookman Old Style" w:hAnsi="Bookman Old Style"/>
          <w:sz w:val="22"/>
          <w:szCs w:val="22"/>
        </w:rPr>
      </w:pPr>
      <w:r w:rsidRPr="00617062">
        <w:rPr>
          <w:rFonts w:ascii="Bookman Old Style" w:hAnsi="Bookman Old Style"/>
          <w:b/>
          <w:sz w:val="22"/>
          <w:szCs w:val="22"/>
        </w:rPr>
        <w:t>Marché de Maintenance des chaufferies, sous-stations, hottes, appareils de cuisson au gaz, climatiseur, chambres froides positives et négatives, machines à glaçons</w:t>
      </w:r>
      <w:r w:rsidRPr="00617062">
        <w:rPr>
          <w:rFonts w:ascii="Bookman Old Style" w:hAnsi="Bookman Old Style"/>
          <w:sz w:val="22"/>
          <w:szCs w:val="22"/>
        </w:rPr>
        <w:t xml:space="preserve"> confié à l’Entreprise </w:t>
      </w:r>
      <w:r w:rsidRPr="00617062">
        <w:rPr>
          <w:rFonts w:ascii="Bookman Old Style" w:hAnsi="Bookman Old Style"/>
          <w:b/>
          <w:sz w:val="22"/>
          <w:szCs w:val="22"/>
        </w:rPr>
        <w:t>E2S</w:t>
      </w:r>
      <w:r w:rsidRPr="00617062">
        <w:rPr>
          <w:rFonts w:ascii="Bookman Old Style" w:hAnsi="Bookman Old Style"/>
          <w:sz w:val="22"/>
          <w:szCs w:val="22"/>
        </w:rPr>
        <w:t xml:space="preserve"> – 10 H. rue de la Productique - 42950 SAINT ETIENNE Cedex 09.</w:t>
      </w:r>
    </w:p>
    <w:p w:rsidR="002D4F0C" w:rsidRPr="00617062" w:rsidRDefault="002D4F0C" w:rsidP="00AE011F">
      <w:pPr>
        <w:ind w:firstLine="284"/>
        <w:jc w:val="both"/>
        <w:rPr>
          <w:rFonts w:ascii="Bookman Old Style" w:hAnsi="Bookman Old Style"/>
          <w:sz w:val="22"/>
          <w:szCs w:val="22"/>
        </w:rPr>
      </w:pPr>
      <w:r w:rsidRPr="00617062">
        <w:rPr>
          <w:rFonts w:ascii="Bookman Old Style" w:hAnsi="Bookman Old Style"/>
          <w:sz w:val="22"/>
          <w:szCs w:val="22"/>
        </w:rPr>
        <w:t xml:space="preserve">Le marché est signé </w:t>
      </w:r>
      <w:r w:rsidRPr="00617062">
        <w:rPr>
          <w:rFonts w:ascii="Bookman Old Style" w:hAnsi="Bookman Old Style"/>
          <w:b/>
          <w:sz w:val="22"/>
          <w:szCs w:val="22"/>
        </w:rPr>
        <w:t>pour un montant de prestation annuelle s’élevant à 13 677,58 Euros H.T., soit un montant T.T.C. de 16 358,39 Euros.</w:t>
      </w:r>
    </w:p>
    <w:p w:rsidR="002D4F0C" w:rsidRPr="00617062" w:rsidRDefault="002D4F0C" w:rsidP="00AE011F">
      <w:pPr>
        <w:tabs>
          <w:tab w:val="left" w:pos="1440"/>
        </w:tabs>
        <w:ind w:firstLine="284"/>
        <w:jc w:val="both"/>
        <w:rPr>
          <w:rFonts w:ascii="Bookman Old Style" w:hAnsi="Bookman Old Style"/>
          <w:sz w:val="22"/>
          <w:szCs w:val="22"/>
        </w:rPr>
      </w:pPr>
      <w:r w:rsidRPr="00617062">
        <w:rPr>
          <w:rFonts w:ascii="Bookman Old Style" w:hAnsi="Bookman Old Style"/>
          <w:sz w:val="22"/>
          <w:szCs w:val="22"/>
        </w:rPr>
        <w:t>La durée du marché est d’</w:t>
      </w:r>
      <w:r w:rsidRPr="00617062">
        <w:rPr>
          <w:rFonts w:ascii="Bookman Old Style" w:hAnsi="Bookman Old Style"/>
          <w:b/>
          <w:sz w:val="22"/>
          <w:szCs w:val="22"/>
        </w:rPr>
        <w:t>une année</w:t>
      </w:r>
      <w:r w:rsidRPr="00617062">
        <w:rPr>
          <w:rFonts w:ascii="Bookman Old Style" w:hAnsi="Bookman Old Style"/>
          <w:sz w:val="22"/>
          <w:szCs w:val="22"/>
        </w:rPr>
        <w:t xml:space="preserve"> à compter de la date de réception de notification du marché. Le marché pourra être </w:t>
      </w:r>
      <w:r w:rsidRPr="00617062">
        <w:rPr>
          <w:rFonts w:ascii="Bookman Old Style" w:hAnsi="Bookman Old Style"/>
          <w:b/>
          <w:sz w:val="22"/>
          <w:szCs w:val="22"/>
        </w:rPr>
        <w:t>reconduit trois fois au maximum pour une période d’une année à chaque fois</w:t>
      </w:r>
      <w:r w:rsidRPr="00617062">
        <w:rPr>
          <w:rFonts w:ascii="Bookman Old Style" w:hAnsi="Bookman Old Style"/>
          <w:sz w:val="22"/>
          <w:szCs w:val="22"/>
        </w:rPr>
        <w:t>. La date prévisionnelle de commencement d’exécution</w:t>
      </w:r>
      <w:r w:rsidRPr="00617062">
        <w:rPr>
          <w:rFonts w:ascii="Bookman Old Style" w:hAnsi="Bookman Old Style"/>
          <w:smallCaps/>
          <w:sz w:val="22"/>
          <w:szCs w:val="22"/>
        </w:rPr>
        <w:t xml:space="preserve"> </w:t>
      </w:r>
      <w:r w:rsidRPr="00617062">
        <w:rPr>
          <w:rFonts w:ascii="Bookman Old Style" w:hAnsi="Bookman Old Style"/>
          <w:sz w:val="22"/>
          <w:szCs w:val="22"/>
        </w:rPr>
        <w:t>des prestations est fixée au</w:t>
      </w:r>
      <w:r w:rsidRPr="00617062">
        <w:rPr>
          <w:rFonts w:ascii="Bookman Old Style" w:hAnsi="Bookman Old Style"/>
          <w:b/>
          <w:sz w:val="22"/>
          <w:szCs w:val="22"/>
        </w:rPr>
        <w:t xml:space="preserve"> 1</w:t>
      </w:r>
      <w:r w:rsidRPr="00617062">
        <w:rPr>
          <w:rFonts w:ascii="Bookman Old Style" w:hAnsi="Bookman Old Style"/>
          <w:b/>
          <w:sz w:val="22"/>
          <w:szCs w:val="22"/>
          <w:vertAlign w:val="superscript"/>
        </w:rPr>
        <w:t>er</w:t>
      </w:r>
      <w:r w:rsidRPr="00617062">
        <w:rPr>
          <w:rFonts w:ascii="Bookman Old Style" w:hAnsi="Bookman Old Style"/>
          <w:b/>
          <w:sz w:val="22"/>
          <w:szCs w:val="22"/>
        </w:rPr>
        <w:t xml:space="preserve"> juillet 2013</w:t>
      </w:r>
      <w:r w:rsidRPr="00617062">
        <w:rPr>
          <w:rFonts w:ascii="Bookman Old Style" w:hAnsi="Bookman Old Style"/>
          <w:sz w:val="22"/>
          <w:szCs w:val="22"/>
        </w:rPr>
        <w:t>.</w:t>
      </w:r>
    </w:p>
    <w:p w:rsidR="002D4F0C" w:rsidRPr="00617062" w:rsidRDefault="002D4F0C" w:rsidP="002D4F0C">
      <w:pPr>
        <w:tabs>
          <w:tab w:val="left" w:pos="360"/>
          <w:tab w:val="left" w:pos="540"/>
        </w:tabs>
        <w:ind w:right="372"/>
        <w:jc w:val="both"/>
        <w:rPr>
          <w:rFonts w:ascii="Bookman Old Style" w:hAnsi="Bookman Old Style"/>
          <w:sz w:val="22"/>
          <w:szCs w:val="22"/>
        </w:rPr>
      </w:pPr>
    </w:p>
    <w:p w:rsidR="002D4F0C" w:rsidRPr="00617062" w:rsidRDefault="002D4F0C" w:rsidP="002C0BD0">
      <w:pPr>
        <w:tabs>
          <w:tab w:val="left" w:pos="360"/>
        </w:tabs>
        <w:ind w:right="372"/>
        <w:rPr>
          <w:rFonts w:ascii="Bookman Old Style" w:hAnsi="Bookman Old Style"/>
          <w:b/>
          <w:sz w:val="22"/>
          <w:szCs w:val="22"/>
          <w:u w:val="single"/>
        </w:rPr>
      </w:pPr>
      <w:r w:rsidRPr="00617062">
        <w:rPr>
          <w:rFonts w:ascii="Bookman Old Style" w:hAnsi="Bookman Old Style"/>
          <w:b/>
          <w:sz w:val="22"/>
          <w:szCs w:val="22"/>
        </w:rPr>
        <w:sym w:font="Wingdings" w:char="F0C4"/>
      </w:r>
      <w:r w:rsidRPr="00617062">
        <w:rPr>
          <w:rFonts w:ascii="Bookman Old Style" w:hAnsi="Bookman Old Style"/>
          <w:b/>
          <w:sz w:val="22"/>
          <w:szCs w:val="22"/>
        </w:rPr>
        <w:t xml:space="preserve"> </w:t>
      </w:r>
      <w:r w:rsidRPr="00617062">
        <w:rPr>
          <w:rFonts w:ascii="Bookman Old Style" w:hAnsi="Bookman Old Style"/>
          <w:b/>
          <w:sz w:val="22"/>
          <w:szCs w:val="22"/>
          <w:u w:val="single"/>
        </w:rPr>
        <w:t>Décision Administrative n°2013-12</w:t>
      </w:r>
    </w:p>
    <w:p w:rsidR="002D4F0C" w:rsidRPr="00617062" w:rsidRDefault="002D4F0C" w:rsidP="00AE011F">
      <w:pPr>
        <w:ind w:firstLine="284"/>
        <w:jc w:val="both"/>
        <w:rPr>
          <w:rFonts w:ascii="Bookman Old Style" w:hAnsi="Bookman Old Style"/>
          <w:sz w:val="22"/>
          <w:szCs w:val="22"/>
        </w:rPr>
      </w:pPr>
      <w:r w:rsidRPr="00617062">
        <w:rPr>
          <w:rFonts w:ascii="Bookman Old Style" w:hAnsi="Bookman Old Style"/>
          <w:sz w:val="22"/>
          <w:szCs w:val="22"/>
        </w:rPr>
        <w:t xml:space="preserve">Marchés relatifs aux </w:t>
      </w:r>
      <w:r w:rsidRPr="00617062">
        <w:rPr>
          <w:rFonts w:ascii="Bookman Old Style" w:hAnsi="Bookman Old Style"/>
          <w:b/>
          <w:sz w:val="22"/>
          <w:szCs w:val="22"/>
        </w:rPr>
        <w:t>services de transports scolaires</w:t>
      </w:r>
      <w:r w:rsidRPr="00617062">
        <w:rPr>
          <w:rFonts w:ascii="Bookman Old Style" w:hAnsi="Bookman Old Style"/>
          <w:sz w:val="22"/>
          <w:szCs w:val="22"/>
        </w:rPr>
        <w:t xml:space="preserve"> pour </w:t>
      </w:r>
      <w:r w:rsidRPr="00617062">
        <w:rPr>
          <w:rFonts w:ascii="Bookman Old Style" w:hAnsi="Bookman Old Style"/>
          <w:b/>
          <w:sz w:val="22"/>
          <w:szCs w:val="22"/>
        </w:rPr>
        <w:t>l’année scolaire 2013 – 2014</w:t>
      </w:r>
      <w:r w:rsidRPr="00617062">
        <w:rPr>
          <w:rFonts w:ascii="Bookman Old Style" w:hAnsi="Bookman Old Style"/>
          <w:sz w:val="22"/>
          <w:szCs w:val="22"/>
        </w:rPr>
        <w:t xml:space="preserve"> attribués à : </w:t>
      </w:r>
    </w:p>
    <w:p w:rsidR="002D4F0C" w:rsidRPr="00617062" w:rsidRDefault="002D4F0C" w:rsidP="00AE011F">
      <w:pPr>
        <w:ind w:firstLine="284"/>
        <w:jc w:val="both"/>
        <w:rPr>
          <w:rFonts w:ascii="Bookman Old Style" w:hAnsi="Bookman Old Style"/>
          <w:sz w:val="22"/>
          <w:szCs w:val="22"/>
        </w:rPr>
      </w:pPr>
      <w:r w:rsidRPr="00617062">
        <w:rPr>
          <w:rFonts w:ascii="Bookman Old Style" w:hAnsi="Bookman Old Style"/>
          <w:b/>
          <w:sz w:val="22"/>
          <w:szCs w:val="22"/>
        </w:rPr>
        <w:t xml:space="preserve">- Lot N°1 : transports scolaires réguliers à l’usage exclusif des élèves des écoles maternelles et primaires de Veauche </w:t>
      </w:r>
      <w:r w:rsidRPr="00617062">
        <w:rPr>
          <w:rFonts w:ascii="Bookman Old Style" w:hAnsi="Bookman Old Style"/>
          <w:sz w:val="22"/>
          <w:szCs w:val="22"/>
        </w:rPr>
        <w:t xml:space="preserve">confiés à </w:t>
      </w:r>
      <w:r w:rsidRPr="00617062">
        <w:rPr>
          <w:rFonts w:ascii="Bookman Old Style" w:hAnsi="Bookman Old Style"/>
          <w:b/>
          <w:sz w:val="22"/>
          <w:szCs w:val="22"/>
        </w:rPr>
        <w:t>l’entreprise 2TMC</w:t>
      </w:r>
      <w:r w:rsidRPr="00617062">
        <w:rPr>
          <w:rFonts w:ascii="Bookman Old Style" w:hAnsi="Bookman Old Style"/>
          <w:sz w:val="22"/>
          <w:szCs w:val="22"/>
        </w:rPr>
        <w:t xml:space="preserve"> – B.P. 8 - Z.I. Les Chaux - 42450 SURY LE COMTAL.</w:t>
      </w:r>
    </w:p>
    <w:p w:rsidR="002D4F0C" w:rsidRPr="00617062" w:rsidRDefault="002D4F0C" w:rsidP="00AE011F">
      <w:pPr>
        <w:ind w:firstLine="284"/>
        <w:jc w:val="both"/>
        <w:rPr>
          <w:rFonts w:ascii="Bookman Old Style" w:hAnsi="Bookman Old Style"/>
          <w:b/>
          <w:sz w:val="22"/>
          <w:szCs w:val="22"/>
        </w:rPr>
      </w:pPr>
      <w:r w:rsidRPr="00617062">
        <w:rPr>
          <w:rFonts w:ascii="Bookman Old Style" w:hAnsi="Bookman Old Style"/>
          <w:sz w:val="22"/>
          <w:szCs w:val="22"/>
        </w:rPr>
        <w:t xml:space="preserve">Le marché est signé pour un </w:t>
      </w:r>
      <w:r w:rsidRPr="00617062">
        <w:rPr>
          <w:rFonts w:ascii="Bookman Old Style" w:hAnsi="Bookman Old Style"/>
          <w:b/>
          <w:sz w:val="22"/>
          <w:szCs w:val="22"/>
        </w:rPr>
        <w:t>montant de prestation journalière de transports scolaires</w:t>
      </w:r>
      <w:r w:rsidRPr="00617062">
        <w:rPr>
          <w:rFonts w:ascii="Bookman Old Style" w:hAnsi="Bookman Old Style"/>
          <w:sz w:val="22"/>
          <w:szCs w:val="22"/>
        </w:rPr>
        <w:t xml:space="preserve"> après négociation s’élevant à </w:t>
      </w:r>
      <w:r w:rsidRPr="00617062">
        <w:rPr>
          <w:rFonts w:ascii="Bookman Old Style" w:hAnsi="Bookman Old Style"/>
          <w:b/>
          <w:sz w:val="22"/>
          <w:szCs w:val="22"/>
        </w:rPr>
        <w:t>332,00 Euros H.T</w:t>
      </w:r>
      <w:r w:rsidRPr="00617062">
        <w:rPr>
          <w:rFonts w:ascii="Bookman Old Style" w:hAnsi="Bookman Old Style"/>
          <w:sz w:val="22"/>
          <w:szCs w:val="22"/>
        </w:rPr>
        <w:t xml:space="preserve">., soit un </w:t>
      </w:r>
      <w:r w:rsidRPr="00617062">
        <w:rPr>
          <w:rFonts w:ascii="Bookman Old Style" w:hAnsi="Bookman Old Style"/>
          <w:b/>
          <w:sz w:val="22"/>
          <w:szCs w:val="22"/>
        </w:rPr>
        <w:t>montant T.T.C. de 355,24 Euros.</w:t>
      </w:r>
    </w:p>
    <w:p w:rsidR="002D4F0C" w:rsidRPr="00617062" w:rsidRDefault="002D4F0C" w:rsidP="00AE011F">
      <w:pPr>
        <w:ind w:firstLine="284"/>
        <w:jc w:val="both"/>
        <w:rPr>
          <w:rFonts w:ascii="Bookman Old Style" w:hAnsi="Bookman Old Style"/>
          <w:sz w:val="22"/>
          <w:szCs w:val="22"/>
        </w:rPr>
      </w:pPr>
      <w:r w:rsidRPr="00617062">
        <w:rPr>
          <w:rFonts w:ascii="Bookman Old Style" w:hAnsi="Bookman Old Style"/>
          <w:b/>
          <w:sz w:val="22"/>
          <w:szCs w:val="22"/>
        </w:rPr>
        <w:t xml:space="preserve">- Lot N°2 : transports scolaires réguliers à l’usage prioritaire des élèves du collège de Veauche </w:t>
      </w:r>
      <w:r w:rsidRPr="00617062">
        <w:rPr>
          <w:rFonts w:ascii="Bookman Old Style" w:hAnsi="Bookman Old Style"/>
          <w:sz w:val="22"/>
          <w:szCs w:val="22"/>
        </w:rPr>
        <w:t xml:space="preserve">confiés à </w:t>
      </w:r>
      <w:r w:rsidRPr="00617062">
        <w:rPr>
          <w:rFonts w:ascii="Bookman Old Style" w:hAnsi="Bookman Old Style"/>
          <w:b/>
          <w:sz w:val="22"/>
          <w:szCs w:val="22"/>
        </w:rPr>
        <w:t>l’entreprise PHILIBERT</w:t>
      </w:r>
      <w:r w:rsidRPr="00617062">
        <w:rPr>
          <w:rFonts w:ascii="Bookman Old Style" w:hAnsi="Bookman Old Style"/>
          <w:sz w:val="22"/>
          <w:szCs w:val="22"/>
        </w:rPr>
        <w:t xml:space="preserve"> – 24/26, Avenue Barthélémy Thimonnier – Z.I. B.P. 16 – 69641 CALUIRE Cedex.</w:t>
      </w:r>
    </w:p>
    <w:p w:rsidR="002D4F0C" w:rsidRPr="00617062" w:rsidRDefault="002D4F0C" w:rsidP="00AE011F">
      <w:pPr>
        <w:ind w:firstLine="284"/>
        <w:jc w:val="both"/>
        <w:rPr>
          <w:rFonts w:ascii="Bookman Old Style" w:hAnsi="Bookman Old Style"/>
          <w:b/>
          <w:sz w:val="22"/>
          <w:szCs w:val="22"/>
        </w:rPr>
      </w:pPr>
      <w:r w:rsidRPr="00617062">
        <w:rPr>
          <w:rFonts w:ascii="Bookman Old Style" w:hAnsi="Bookman Old Style"/>
          <w:sz w:val="22"/>
          <w:szCs w:val="22"/>
        </w:rPr>
        <w:t xml:space="preserve">Le marché est signé pour </w:t>
      </w:r>
      <w:r w:rsidRPr="00617062">
        <w:rPr>
          <w:rFonts w:ascii="Bookman Old Style" w:hAnsi="Bookman Old Style"/>
          <w:b/>
          <w:sz w:val="22"/>
          <w:szCs w:val="22"/>
        </w:rPr>
        <w:t>un montant de prestation journalière de transports scolaires</w:t>
      </w:r>
      <w:r w:rsidRPr="00617062">
        <w:rPr>
          <w:rFonts w:ascii="Bookman Old Style" w:hAnsi="Bookman Old Style"/>
          <w:sz w:val="22"/>
          <w:szCs w:val="22"/>
        </w:rPr>
        <w:t xml:space="preserve"> après négociation s’élevant à </w:t>
      </w:r>
      <w:r w:rsidRPr="00617062">
        <w:rPr>
          <w:rFonts w:ascii="Bookman Old Style" w:hAnsi="Bookman Old Style"/>
          <w:b/>
          <w:sz w:val="22"/>
          <w:szCs w:val="22"/>
        </w:rPr>
        <w:t>375,00 Euros H.T</w:t>
      </w:r>
      <w:r w:rsidRPr="00617062">
        <w:rPr>
          <w:rFonts w:ascii="Bookman Old Style" w:hAnsi="Bookman Old Style"/>
          <w:sz w:val="22"/>
          <w:szCs w:val="22"/>
        </w:rPr>
        <w:t xml:space="preserve">., soit un </w:t>
      </w:r>
      <w:r w:rsidRPr="00617062">
        <w:rPr>
          <w:rFonts w:ascii="Bookman Old Style" w:hAnsi="Bookman Old Style"/>
          <w:b/>
          <w:sz w:val="22"/>
          <w:szCs w:val="22"/>
        </w:rPr>
        <w:t>montant T.T.C. de 401,25 Euros.</w:t>
      </w:r>
    </w:p>
    <w:p w:rsidR="002D4F0C" w:rsidRPr="00617062" w:rsidRDefault="002D4F0C" w:rsidP="00AE011F">
      <w:pPr>
        <w:ind w:firstLine="284"/>
        <w:jc w:val="both"/>
        <w:rPr>
          <w:rFonts w:ascii="Bookman Old Style" w:hAnsi="Bookman Old Style"/>
          <w:sz w:val="22"/>
          <w:szCs w:val="22"/>
        </w:rPr>
      </w:pPr>
      <w:r w:rsidRPr="00617062">
        <w:rPr>
          <w:rFonts w:ascii="Bookman Old Style" w:hAnsi="Bookman Old Style"/>
          <w:sz w:val="22"/>
          <w:szCs w:val="22"/>
        </w:rPr>
        <w:t>La durée du marché</w:t>
      </w:r>
      <w:r w:rsidRPr="00617062">
        <w:rPr>
          <w:rFonts w:ascii="Bookman Old Style" w:hAnsi="Bookman Old Style"/>
          <w:smallCaps/>
          <w:sz w:val="22"/>
          <w:szCs w:val="22"/>
        </w:rPr>
        <w:t xml:space="preserve"> </w:t>
      </w:r>
      <w:r w:rsidRPr="00617062">
        <w:rPr>
          <w:rFonts w:ascii="Bookman Old Style" w:hAnsi="Bookman Old Style"/>
          <w:sz w:val="22"/>
          <w:szCs w:val="22"/>
        </w:rPr>
        <w:t>est d’</w:t>
      </w:r>
      <w:r w:rsidRPr="00617062">
        <w:rPr>
          <w:rFonts w:ascii="Bookman Old Style" w:hAnsi="Bookman Old Style"/>
          <w:b/>
          <w:sz w:val="22"/>
          <w:szCs w:val="22"/>
        </w:rPr>
        <w:t>une année scolaire avec une prise d’effet à la notification et une échéance au dernier jour de l’année scolaire 2013 – 2014.</w:t>
      </w:r>
    </w:p>
    <w:p w:rsidR="002D4F0C" w:rsidRPr="00617062" w:rsidRDefault="002D4F0C" w:rsidP="002D4F0C">
      <w:pPr>
        <w:tabs>
          <w:tab w:val="left" w:pos="360"/>
          <w:tab w:val="left" w:pos="540"/>
        </w:tabs>
        <w:ind w:right="372"/>
        <w:jc w:val="both"/>
        <w:rPr>
          <w:rFonts w:ascii="Bookman Old Style" w:hAnsi="Bookman Old Style"/>
          <w:sz w:val="22"/>
          <w:szCs w:val="22"/>
        </w:rPr>
      </w:pPr>
    </w:p>
    <w:p w:rsidR="002D4F0C" w:rsidRPr="00617062" w:rsidRDefault="002D4F0C" w:rsidP="002C0BD0">
      <w:pPr>
        <w:tabs>
          <w:tab w:val="left" w:pos="360"/>
        </w:tabs>
        <w:ind w:right="372"/>
        <w:rPr>
          <w:rFonts w:ascii="Bookman Old Style" w:hAnsi="Bookman Old Style"/>
          <w:b/>
          <w:sz w:val="22"/>
          <w:szCs w:val="22"/>
          <w:u w:val="single"/>
        </w:rPr>
      </w:pPr>
      <w:r w:rsidRPr="00617062">
        <w:rPr>
          <w:rFonts w:ascii="Bookman Old Style" w:hAnsi="Bookman Old Style"/>
          <w:b/>
          <w:sz w:val="22"/>
          <w:szCs w:val="22"/>
        </w:rPr>
        <w:sym w:font="Wingdings" w:char="F0C4"/>
      </w:r>
      <w:r w:rsidRPr="00617062">
        <w:rPr>
          <w:rFonts w:ascii="Bookman Old Style" w:hAnsi="Bookman Old Style"/>
          <w:b/>
          <w:sz w:val="22"/>
          <w:szCs w:val="22"/>
        </w:rPr>
        <w:t xml:space="preserve"> </w:t>
      </w:r>
      <w:r w:rsidRPr="00617062">
        <w:rPr>
          <w:rFonts w:ascii="Bookman Old Style" w:hAnsi="Bookman Old Style"/>
          <w:b/>
          <w:sz w:val="22"/>
          <w:szCs w:val="22"/>
          <w:u w:val="single"/>
        </w:rPr>
        <w:t>Décision Administrative n°2013-13</w:t>
      </w:r>
    </w:p>
    <w:p w:rsidR="004E54D2" w:rsidRDefault="002D4F0C" w:rsidP="00AE011F">
      <w:pPr>
        <w:ind w:firstLine="284"/>
        <w:jc w:val="both"/>
        <w:rPr>
          <w:rFonts w:ascii="Bookman Old Style" w:hAnsi="Bookman Old Style"/>
          <w:b/>
          <w:sz w:val="22"/>
          <w:szCs w:val="22"/>
        </w:rPr>
        <w:sectPr w:rsidR="004E54D2" w:rsidSect="00B77577">
          <w:type w:val="continuous"/>
          <w:pgSz w:w="11906" w:h="16838"/>
          <w:pgMar w:top="964" w:right="1361" w:bottom="964" w:left="964" w:header="709" w:footer="709" w:gutter="0"/>
          <w:cols w:space="708"/>
          <w:docGrid w:linePitch="360"/>
        </w:sectPr>
      </w:pPr>
      <w:r w:rsidRPr="00617062">
        <w:rPr>
          <w:rFonts w:ascii="Bookman Old Style" w:hAnsi="Bookman Old Style"/>
          <w:b/>
          <w:sz w:val="22"/>
          <w:szCs w:val="22"/>
        </w:rPr>
        <w:t>Encaissement d’un chèque d’un montant de 38,53 €uros</w:t>
      </w:r>
      <w:r w:rsidRPr="00617062">
        <w:rPr>
          <w:rFonts w:ascii="Bookman Old Style" w:hAnsi="Bookman Old Style"/>
          <w:sz w:val="22"/>
          <w:szCs w:val="22"/>
        </w:rPr>
        <w:t xml:space="preserve"> déduction faite du montant de la franchise de 1 026 € et de la vétusté de 1064,53 € émanant de la </w:t>
      </w:r>
      <w:r w:rsidRPr="00617062">
        <w:rPr>
          <w:rFonts w:ascii="Bookman Old Style" w:hAnsi="Bookman Old Style"/>
          <w:b/>
          <w:sz w:val="22"/>
          <w:szCs w:val="22"/>
        </w:rPr>
        <w:t>Compagnie d’Assurances SMACL</w:t>
      </w:r>
      <w:r w:rsidRPr="00617062">
        <w:rPr>
          <w:rFonts w:ascii="Bookman Old Style" w:hAnsi="Bookman Old Style"/>
          <w:sz w:val="22"/>
          <w:szCs w:val="22"/>
        </w:rPr>
        <w:t xml:space="preserve"> correspondant au règlement des </w:t>
      </w:r>
      <w:r w:rsidRPr="00617062">
        <w:rPr>
          <w:rFonts w:ascii="Bookman Old Style" w:hAnsi="Bookman Old Style"/>
          <w:b/>
          <w:sz w:val="22"/>
          <w:szCs w:val="22"/>
        </w:rPr>
        <w:t xml:space="preserve">dommages </w:t>
      </w:r>
    </w:p>
    <w:p w:rsidR="002D4F0C" w:rsidRPr="00617062" w:rsidRDefault="002D4F0C" w:rsidP="00AE011F">
      <w:pPr>
        <w:ind w:firstLine="284"/>
        <w:jc w:val="both"/>
        <w:rPr>
          <w:rFonts w:ascii="Bookman Old Style" w:hAnsi="Bookman Old Style"/>
          <w:sz w:val="22"/>
          <w:szCs w:val="22"/>
        </w:rPr>
      </w:pPr>
      <w:proofErr w:type="gramStart"/>
      <w:r w:rsidRPr="00617062">
        <w:rPr>
          <w:rFonts w:ascii="Bookman Old Style" w:hAnsi="Bookman Old Style"/>
          <w:b/>
          <w:sz w:val="22"/>
          <w:szCs w:val="22"/>
        </w:rPr>
        <w:t>occasionnés</w:t>
      </w:r>
      <w:proofErr w:type="gramEnd"/>
      <w:r w:rsidRPr="00617062">
        <w:rPr>
          <w:rFonts w:ascii="Bookman Old Style" w:hAnsi="Bookman Old Style"/>
          <w:b/>
          <w:sz w:val="22"/>
          <w:szCs w:val="22"/>
        </w:rPr>
        <w:t xml:space="preserve"> au candélabre,</w:t>
      </w:r>
      <w:r w:rsidRPr="00617062">
        <w:rPr>
          <w:rFonts w:ascii="Bookman Old Style" w:hAnsi="Bookman Old Style"/>
          <w:sz w:val="22"/>
          <w:szCs w:val="22"/>
        </w:rPr>
        <w:t xml:space="preserve"> </w:t>
      </w:r>
      <w:r w:rsidRPr="00617062">
        <w:rPr>
          <w:rFonts w:ascii="Bookman Old Style" w:hAnsi="Bookman Old Style"/>
          <w:b/>
          <w:sz w:val="22"/>
          <w:szCs w:val="22"/>
        </w:rPr>
        <w:t>lotissement les Frênes</w:t>
      </w:r>
      <w:r w:rsidRPr="00617062">
        <w:rPr>
          <w:rFonts w:ascii="Bookman Old Style" w:hAnsi="Bookman Old Style"/>
          <w:sz w:val="22"/>
          <w:szCs w:val="22"/>
        </w:rPr>
        <w:t xml:space="preserve"> par un véhicule de la poste  en date du 28 mars 2013. </w:t>
      </w:r>
    </w:p>
    <w:p w:rsidR="001A4938" w:rsidRPr="00617062" w:rsidRDefault="001A4938" w:rsidP="008566FA">
      <w:pPr>
        <w:jc w:val="both"/>
        <w:rPr>
          <w:rFonts w:ascii="Bookman Old Style" w:hAnsi="Bookman Old Style"/>
          <w:sz w:val="22"/>
          <w:szCs w:val="22"/>
        </w:rPr>
      </w:pPr>
    </w:p>
    <w:p w:rsidR="002C0BD0" w:rsidRPr="00617062" w:rsidRDefault="002C0BD0" w:rsidP="008566FA">
      <w:pPr>
        <w:jc w:val="both"/>
        <w:rPr>
          <w:rFonts w:ascii="Bookman Old Style" w:hAnsi="Bookman Old Style"/>
          <w:sz w:val="22"/>
          <w:szCs w:val="22"/>
        </w:rPr>
      </w:pPr>
    </w:p>
    <w:p w:rsidR="002C0BD0" w:rsidRPr="00617062" w:rsidRDefault="002C0BD0" w:rsidP="002C0BD0">
      <w:pPr>
        <w:shd w:val="clear" w:color="auto" w:fill="D9D9D9" w:themeFill="background1" w:themeFillShade="D9"/>
        <w:jc w:val="both"/>
        <w:rPr>
          <w:rFonts w:ascii="Bookman Old Style" w:hAnsi="Bookman Old Style"/>
          <w:sz w:val="22"/>
          <w:szCs w:val="22"/>
        </w:rPr>
      </w:pPr>
    </w:p>
    <w:p w:rsidR="008566FA" w:rsidRPr="00617062" w:rsidRDefault="008566FA" w:rsidP="002C0BD0">
      <w:pPr>
        <w:shd w:val="clear" w:color="auto" w:fill="D9D9D9" w:themeFill="background1" w:themeFillShade="D9"/>
        <w:jc w:val="both"/>
        <w:rPr>
          <w:rFonts w:ascii="Bookman Old Style" w:hAnsi="Bookman Old Style"/>
          <w:sz w:val="22"/>
          <w:szCs w:val="22"/>
        </w:rPr>
      </w:pPr>
      <w:r w:rsidRPr="00617062">
        <w:rPr>
          <w:rFonts w:ascii="Bookman Old Style" w:hAnsi="Bookman Old Style"/>
          <w:b/>
          <w:sz w:val="22"/>
          <w:szCs w:val="22"/>
        </w:rPr>
        <w:t>Dossier n°2013-77 - Vente d’une partie du domaine privé de la commune</w:t>
      </w:r>
      <w:r w:rsidRPr="00617062">
        <w:rPr>
          <w:rFonts w:ascii="Bookman Old Style" w:hAnsi="Bookman Old Style"/>
          <w:b/>
          <w:sz w:val="22"/>
          <w:szCs w:val="22"/>
        </w:rPr>
        <w:tab/>
      </w:r>
    </w:p>
    <w:p w:rsidR="008566FA" w:rsidRPr="00617062" w:rsidRDefault="002C0BD0" w:rsidP="002C0BD0">
      <w:pPr>
        <w:shd w:val="clear" w:color="auto" w:fill="D9D9D9" w:themeFill="background1" w:themeFillShade="D9"/>
        <w:jc w:val="both"/>
        <w:rPr>
          <w:rFonts w:ascii="Bookman Old Style" w:hAnsi="Bookman Old Style"/>
          <w:b/>
          <w:sz w:val="22"/>
          <w:szCs w:val="22"/>
        </w:rPr>
      </w:pPr>
      <w:r w:rsidRPr="00617062">
        <w:rPr>
          <w:rFonts w:ascii="Bookman Old Style" w:hAnsi="Bookman Old Style"/>
          <w:b/>
          <w:sz w:val="22"/>
          <w:szCs w:val="22"/>
        </w:rPr>
        <w:t>Dossier présenté par Monsieur CHAMPIER</w:t>
      </w:r>
    </w:p>
    <w:p w:rsidR="002C0BD0" w:rsidRPr="00617062" w:rsidRDefault="002C0BD0" w:rsidP="002C0BD0">
      <w:pPr>
        <w:shd w:val="clear" w:color="auto" w:fill="D9D9D9" w:themeFill="background1" w:themeFillShade="D9"/>
        <w:jc w:val="both"/>
        <w:rPr>
          <w:rFonts w:ascii="Bookman Old Style" w:hAnsi="Bookman Old Style"/>
          <w:b/>
          <w:sz w:val="22"/>
          <w:szCs w:val="22"/>
        </w:rPr>
      </w:pPr>
    </w:p>
    <w:p w:rsidR="002C0BD0" w:rsidRPr="00617062" w:rsidRDefault="002C0BD0" w:rsidP="008566FA">
      <w:pPr>
        <w:jc w:val="both"/>
        <w:rPr>
          <w:rFonts w:ascii="Bookman Old Style" w:hAnsi="Bookman Old Style"/>
          <w:b/>
          <w:sz w:val="22"/>
          <w:szCs w:val="22"/>
        </w:rPr>
      </w:pPr>
    </w:p>
    <w:p w:rsidR="001A4938" w:rsidRPr="00617062" w:rsidRDefault="001A4938"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 xml:space="preserve">Vu l’arrêté du Maire en date du 22 octobre 2008 portant exercice du droit de préemption urbain à l’occasion de la vente de l’immeuble sis 42 avenue Irénée Laurent à Veauche appartenant à Monsieur Marc </w:t>
      </w:r>
      <w:proofErr w:type="spellStart"/>
      <w:r w:rsidRPr="00617062">
        <w:rPr>
          <w:rFonts w:ascii="Bookman Old Style" w:hAnsi="Bookman Old Style"/>
          <w:sz w:val="22"/>
          <w:szCs w:val="22"/>
        </w:rPr>
        <w:t>Boyron</w:t>
      </w:r>
      <w:proofErr w:type="spellEnd"/>
      <w:r w:rsidRPr="00617062">
        <w:rPr>
          <w:rFonts w:ascii="Bookman Old Style" w:hAnsi="Bookman Old Style"/>
          <w:sz w:val="22"/>
          <w:szCs w:val="22"/>
        </w:rPr>
        <w:t>,</w:t>
      </w:r>
    </w:p>
    <w:p w:rsidR="001A4938" w:rsidRPr="00617062" w:rsidRDefault="002C0BD0"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 xml:space="preserve">Monsieur CHAMPIER </w:t>
      </w:r>
      <w:r w:rsidR="001A4938" w:rsidRPr="00617062">
        <w:rPr>
          <w:rFonts w:ascii="Bookman Old Style" w:hAnsi="Bookman Old Style"/>
          <w:sz w:val="22"/>
          <w:szCs w:val="22"/>
        </w:rPr>
        <w:t xml:space="preserve">rappelle que dans le cadre de l’aménagement du carrefour situé entre l’avenue Irénée Laurent, la rue du </w:t>
      </w:r>
      <w:proofErr w:type="spellStart"/>
      <w:r w:rsidR="001A4938" w:rsidRPr="00617062">
        <w:rPr>
          <w:rFonts w:ascii="Bookman Old Style" w:hAnsi="Bookman Old Style"/>
          <w:sz w:val="22"/>
          <w:szCs w:val="22"/>
        </w:rPr>
        <w:t>Volvon</w:t>
      </w:r>
      <w:proofErr w:type="spellEnd"/>
      <w:r w:rsidR="001A4938" w:rsidRPr="00617062">
        <w:rPr>
          <w:rFonts w:ascii="Bookman Old Style" w:hAnsi="Bookman Old Style"/>
          <w:sz w:val="22"/>
          <w:szCs w:val="22"/>
        </w:rPr>
        <w:t xml:space="preserve"> et la rue de </w:t>
      </w:r>
      <w:smartTag w:uri="urn:schemas-microsoft-com:office:smarttags" w:element="PersonName">
        <w:smartTagPr>
          <w:attr w:name="ProductID" w:val="la Sonde"/>
        </w:smartTagPr>
        <w:r w:rsidR="001A4938" w:rsidRPr="00617062">
          <w:rPr>
            <w:rFonts w:ascii="Bookman Old Style" w:hAnsi="Bookman Old Style"/>
            <w:sz w:val="22"/>
            <w:szCs w:val="22"/>
          </w:rPr>
          <w:t>la Sonde</w:t>
        </w:r>
      </w:smartTag>
      <w:r w:rsidR="001A4938" w:rsidRPr="00617062">
        <w:rPr>
          <w:rFonts w:ascii="Bookman Old Style" w:hAnsi="Bookman Old Style"/>
          <w:sz w:val="22"/>
          <w:szCs w:val="22"/>
        </w:rPr>
        <w:t>, la commune avait procédé à l’acquisition d’un tènement immobilier composée de deux parcelles cadastrées sous les numéros 1089 et 1104 de la section ZC.</w:t>
      </w:r>
    </w:p>
    <w:p w:rsidR="001A4938" w:rsidRPr="00617062" w:rsidRDefault="001A4938"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 xml:space="preserve">Il s’avère que le terrain d’assiette du </w:t>
      </w:r>
      <w:proofErr w:type="spellStart"/>
      <w:r w:rsidRPr="00617062">
        <w:rPr>
          <w:rFonts w:ascii="Bookman Old Style" w:hAnsi="Bookman Old Style"/>
          <w:sz w:val="22"/>
          <w:szCs w:val="22"/>
        </w:rPr>
        <w:t>rond point</w:t>
      </w:r>
      <w:proofErr w:type="spellEnd"/>
      <w:r w:rsidRPr="00617062">
        <w:rPr>
          <w:rFonts w:ascii="Bookman Old Style" w:hAnsi="Bookman Old Style"/>
          <w:sz w:val="22"/>
          <w:szCs w:val="22"/>
        </w:rPr>
        <w:t xml:space="preserve"> n’utilise pas la totalité de l’emprise du bien cité.</w:t>
      </w:r>
    </w:p>
    <w:p w:rsidR="001A4938" w:rsidRPr="00617062" w:rsidRDefault="001A4938"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Considérant que le reliquat cadastré sous le numéro 1104 de la section ZC n’a pas fonction de desservir ou d’assurer la circulation,</w:t>
      </w:r>
    </w:p>
    <w:p w:rsidR="001A4938" w:rsidRPr="00617062" w:rsidRDefault="001A4938"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Considérant que les droits d’accès aux riverains ne sont pas mis en cause,</w:t>
      </w:r>
    </w:p>
    <w:p w:rsidR="001A4938" w:rsidRPr="00617062" w:rsidRDefault="001A4938"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 xml:space="preserve">Considérant que Monsieur et Madame LALLEMAND se sont </w:t>
      </w:r>
      <w:proofErr w:type="gramStart"/>
      <w:r w:rsidRPr="00617062">
        <w:rPr>
          <w:rFonts w:ascii="Bookman Old Style" w:hAnsi="Bookman Old Style"/>
          <w:sz w:val="22"/>
          <w:szCs w:val="22"/>
        </w:rPr>
        <w:t>portés</w:t>
      </w:r>
      <w:proofErr w:type="gramEnd"/>
      <w:r w:rsidRPr="00617062">
        <w:rPr>
          <w:rFonts w:ascii="Bookman Old Style" w:hAnsi="Bookman Old Style"/>
          <w:sz w:val="22"/>
          <w:szCs w:val="22"/>
        </w:rPr>
        <w:t xml:space="preserve"> acquéreurs de cette parcelle de </w:t>
      </w:r>
      <w:smartTag w:uri="urn:schemas-microsoft-com:office:smarttags" w:element="metricconverter">
        <w:smartTagPr>
          <w:attr w:name="ProductID" w:val="154 mﾲ"/>
        </w:smartTagPr>
        <w:r w:rsidRPr="00617062">
          <w:rPr>
            <w:rFonts w:ascii="Bookman Old Style" w:hAnsi="Bookman Old Style"/>
            <w:sz w:val="22"/>
            <w:szCs w:val="22"/>
          </w:rPr>
          <w:t>154 m²</w:t>
        </w:r>
      </w:smartTag>
      <w:r w:rsidRPr="00617062">
        <w:rPr>
          <w:rFonts w:ascii="Bookman Old Style" w:hAnsi="Bookman Old Style"/>
          <w:sz w:val="22"/>
          <w:szCs w:val="22"/>
        </w:rPr>
        <w:t>,</w:t>
      </w:r>
    </w:p>
    <w:p w:rsidR="001A4938" w:rsidRPr="00617062" w:rsidRDefault="001A4938" w:rsidP="002C0BD0">
      <w:pPr>
        <w:tabs>
          <w:tab w:val="left" w:pos="426"/>
        </w:tabs>
        <w:ind w:firstLine="426"/>
        <w:jc w:val="both"/>
        <w:rPr>
          <w:rFonts w:ascii="Bookman Old Style" w:hAnsi="Bookman Old Style"/>
          <w:sz w:val="22"/>
          <w:szCs w:val="22"/>
        </w:rPr>
      </w:pPr>
      <w:r w:rsidRPr="00617062">
        <w:rPr>
          <w:rFonts w:ascii="Bookman Old Style" w:hAnsi="Bookman Old Style"/>
          <w:sz w:val="22"/>
          <w:szCs w:val="22"/>
        </w:rPr>
        <w:t>Considérant l’évaluation du service du domaine en date du 24 juin 2013 estimant à 100 € HT le m² la valeur de ce terrain,</w:t>
      </w:r>
    </w:p>
    <w:p w:rsidR="001A4938" w:rsidRPr="00617062" w:rsidRDefault="002C0BD0" w:rsidP="002C0BD0">
      <w:pPr>
        <w:tabs>
          <w:tab w:val="left" w:pos="426"/>
          <w:tab w:val="left" w:pos="540"/>
        </w:tabs>
        <w:ind w:firstLine="426"/>
        <w:jc w:val="both"/>
        <w:rPr>
          <w:rFonts w:ascii="Bookman Old Style" w:hAnsi="Bookman Old Style"/>
          <w:sz w:val="22"/>
          <w:szCs w:val="22"/>
        </w:rPr>
      </w:pPr>
      <w:r w:rsidRPr="00617062">
        <w:rPr>
          <w:rFonts w:ascii="Bookman Old Style" w:hAnsi="Bookman Old Style"/>
          <w:sz w:val="22"/>
          <w:szCs w:val="22"/>
        </w:rPr>
        <w:t>Le</w:t>
      </w:r>
      <w:r w:rsidR="001A4938" w:rsidRPr="00617062">
        <w:rPr>
          <w:rFonts w:ascii="Bookman Old Style" w:hAnsi="Bookman Old Style"/>
          <w:sz w:val="22"/>
          <w:szCs w:val="22"/>
        </w:rPr>
        <w:t xml:space="preserve"> Conseil municipal, </w:t>
      </w:r>
    </w:p>
    <w:p w:rsidR="001A4938" w:rsidRPr="00617062" w:rsidRDefault="001A4938" w:rsidP="001A4938">
      <w:pPr>
        <w:jc w:val="both"/>
        <w:rPr>
          <w:rFonts w:ascii="Bookman Old Style" w:hAnsi="Bookman Old Style"/>
          <w:sz w:val="22"/>
          <w:szCs w:val="22"/>
        </w:rPr>
      </w:pPr>
      <w:r w:rsidRPr="00617062">
        <w:rPr>
          <w:rFonts w:ascii="Bookman Old Style" w:hAnsi="Bookman Old Style"/>
          <w:sz w:val="22"/>
          <w:szCs w:val="22"/>
        </w:rPr>
        <w:t xml:space="preserve">- </w:t>
      </w:r>
      <w:r w:rsidRPr="00617062">
        <w:rPr>
          <w:rFonts w:ascii="Bookman Old Style" w:hAnsi="Bookman Old Style"/>
          <w:b/>
          <w:sz w:val="22"/>
          <w:szCs w:val="22"/>
        </w:rPr>
        <w:t xml:space="preserve">autorise </w:t>
      </w:r>
      <w:r w:rsidRPr="00617062">
        <w:rPr>
          <w:rFonts w:ascii="Bookman Old Style" w:hAnsi="Bookman Old Style"/>
          <w:sz w:val="22"/>
          <w:szCs w:val="22"/>
        </w:rPr>
        <w:t>la cession de la parcelle à Monsieur et Madame LALLEMAND, au prix de 100 € le m² soit un total de 15400 €,</w:t>
      </w:r>
    </w:p>
    <w:p w:rsidR="001A4938" w:rsidRPr="00617062" w:rsidRDefault="001A4938" w:rsidP="001A4938">
      <w:pPr>
        <w:jc w:val="both"/>
        <w:rPr>
          <w:rFonts w:ascii="Bookman Old Style" w:hAnsi="Bookman Old Style"/>
          <w:sz w:val="22"/>
          <w:szCs w:val="22"/>
        </w:rPr>
      </w:pPr>
      <w:r w:rsidRPr="00617062">
        <w:rPr>
          <w:rFonts w:ascii="Bookman Old Style" w:hAnsi="Bookman Old Style"/>
          <w:sz w:val="22"/>
          <w:szCs w:val="22"/>
        </w:rPr>
        <w:t xml:space="preserve">- </w:t>
      </w:r>
      <w:r w:rsidRPr="00617062">
        <w:rPr>
          <w:rFonts w:ascii="Bookman Old Style" w:hAnsi="Bookman Old Style"/>
          <w:b/>
          <w:sz w:val="22"/>
          <w:szCs w:val="22"/>
        </w:rPr>
        <w:t xml:space="preserve">décide </w:t>
      </w:r>
      <w:r w:rsidRPr="00617062">
        <w:rPr>
          <w:rFonts w:ascii="Bookman Old Style" w:hAnsi="Bookman Old Style"/>
          <w:sz w:val="22"/>
          <w:szCs w:val="22"/>
        </w:rPr>
        <w:t xml:space="preserve">que les frais relatifs à la transaction seront à la charge de la commune, </w:t>
      </w:r>
    </w:p>
    <w:p w:rsidR="001A4938" w:rsidRPr="00617062" w:rsidRDefault="001A4938" w:rsidP="001A4938">
      <w:pPr>
        <w:tabs>
          <w:tab w:val="left" w:pos="900"/>
          <w:tab w:val="left" w:pos="1080"/>
        </w:tabs>
        <w:jc w:val="both"/>
        <w:rPr>
          <w:rFonts w:ascii="Bookman Old Style" w:hAnsi="Bookman Old Style"/>
          <w:sz w:val="22"/>
          <w:szCs w:val="22"/>
        </w:rPr>
      </w:pPr>
      <w:r w:rsidRPr="00617062">
        <w:rPr>
          <w:rFonts w:ascii="Bookman Old Style" w:hAnsi="Bookman Old Style"/>
          <w:sz w:val="22"/>
          <w:szCs w:val="22"/>
        </w:rPr>
        <w:t xml:space="preserve">- </w:t>
      </w:r>
      <w:r w:rsidRPr="00617062">
        <w:rPr>
          <w:rFonts w:ascii="Bookman Old Style" w:hAnsi="Bookman Old Style"/>
          <w:b/>
          <w:sz w:val="22"/>
          <w:szCs w:val="22"/>
        </w:rPr>
        <w:t xml:space="preserve">autorise </w:t>
      </w:r>
      <w:r w:rsidRPr="00617062">
        <w:rPr>
          <w:rFonts w:ascii="Bookman Old Style" w:hAnsi="Bookman Old Style"/>
          <w:sz w:val="22"/>
          <w:szCs w:val="22"/>
        </w:rPr>
        <w:t xml:space="preserve">le Maire à signer l’acte authentique qui sera rédigé en l’étude de Maître BRUNEL, notaire à Saint-Galmier. </w:t>
      </w:r>
    </w:p>
    <w:p w:rsidR="001A4938" w:rsidRPr="00617062" w:rsidRDefault="001A4938" w:rsidP="008566FA">
      <w:pPr>
        <w:jc w:val="both"/>
        <w:rPr>
          <w:rFonts w:ascii="Bookman Old Style" w:hAnsi="Bookman Old Style"/>
          <w:b/>
          <w:sz w:val="22"/>
          <w:szCs w:val="22"/>
        </w:rPr>
      </w:pPr>
    </w:p>
    <w:p w:rsidR="002C0BD0" w:rsidRPr="00617062" w:rsidRDefault="002C0BD0" w:rsidP="002C0BD0">
      <w:pPr>
        <w:tabs>
          <w:tab w:val="right" w:pos="9923"/>
        </w:tabs>
        <w:ind w:firstLine="360"/>
        <w:jc w:val="both"/>
        <w:rPr>
          <w:rFonts w:ascii="Bookman Old Style" w:hAnsi="Bookman Old Style"/>
          <w:b/>
          <w:bCs/>
          <w:sz w:val="22"/>
          <w:szCs w:val="22"/>
        </w:rPr>
      </w:pPr>
      <w:r w:rsidRPr="00617062">
        <w:rPr>
          <w:rFonts w:ascii="Bookman Old Style" w:hAnsi="Bookman Old Style"/>
          <w:b/>
          <w:bCs/>
          <w:sz w:val="22"/>
          <w:szCs w:val="22"/>
        </w:rPr>
        <w:sym w:font="Wingdings" w:char="F0DC"/>
      </w:r>
      <w:r w:rsidRPr="00617062">
        <w:rPr>
          <w:rFonts w:ascii="Bookman Old Style" w:hAnsi="Bookman Old Style"/>
          <w:b/>
          <w:bCs/>
          <w:sz w:val="22"/>
          <w:szCs w:val="22"/>
        </w:rPr>
        <w:t xml:space="preserve"> Adopté à l’unanimité</w:t>
      </w:r>
    </w:p>
    <w:p w:rsidR="001A4938" w:rsidRPr="00617062" w:rsidRDefault="001A4938" w:rsidP="008566FA">
      <w:pPr>
        <w:jc w:val="both"/>
        <w:rPr>
          <w:rFonts w:ascii="Bookman Old Style" w:hAnsi="Bookman Old Style"/>
          <w:b/>
          <w:sz w:val="22"/>
          <w:szCs w:val="22"/>
        </w:rPr>
      </w:pPr>
    </w:p>
    <w:p w:rsidR="009D5925" w:rsidRPr="00617062" w:rsidRDefault="009D5925" w:rsidP="008566FA">
      <w:pPr>
        <w:jc w:val="both"/>
        <w:rPr>
          <w:rFonts w:ascii="Bookman Old Style" w:hAnsi="Bookman Old Style"/>
          <w:b/>
          <w:sz w:val="22"/>
          <w:szCs w:val="22"/>
        </w:rPr>
      </w:pPr>
    </w:p>
    <w:p w:rsidR="001A4938" w:rsidRPr="00617062" w:rsidRDefault="001A4938" w:rsidP="002C0BD0">
      <w:pPr>
        <w:shd w:val="clear" w:color="auto" w:fill="D9D9D9" w:themeFill="background1" w:themeFillShade="D9"/>
        <w:jc w:val="both"/>
        <w:rPr>
          <w:rFonts w:ascii="Bookman Old Style" w:hAnsi="Bookman Old Style"/>
          <w:b/>
          <w:sz w:val="22"/>
          <w:szCs w:val="22"/>
        </w:rPr>
      </w:pPr>
    </w:p>
    <w:p w:rsidR="008566FA" w:rsidRPr="00617062" w:rsidRDefault="008566FA" w:rsidP="002C0BD0">
      <w:pPr>
        <w:shd w:val="clear" w:color="auto" w:fill="D9D9D9" w:themeFill="background1" w:themeFillShade="D9"/>
        <w:jc w:val="both"/>
        <w:rPr>
          <w:rFonts w:ascii="Bookman Old Style" w:hAnsi="Bookman Old Style"/>
          <w:b/>
          <w:bCs/>
          <w:sz w:val="22"/>
          <w:szCs w:val="22"/>
        </w:rPr>
      </w:pPr>
      <w:r w:rsidRPr="00617062">
        <w:rPr>
          <w:rFonts w:ascii="Bookman Old Style" w:hAnsi="Bookman Old Style"/>
          <w:b/>
          <w:sz w:val="22"/>
          <w:szCs w:val="22"/>
        </w:rPr>
        <w:t xml:space="preserve">Dossier n°2013-78 - </w:t>
      </w:r>
      <w:r w:rsidRPr="00617062">
        <w:rPr>
          <w:rFonts w:ascii="Bookman Old Style" w:hAnsi="Bookman Old Style" w:cs="Bookman Old Style"/>
          <w:b/>
          <w:bCs/>
          <w:sz w:val="22"/>
          <w:szCs w:val="22"/>
        </w:rPr>
        <w:t xml:space="preserve">Associations et autres organismes à but non lucratif - </w:t>
      </w:r>
      <w:r w:rsidRPr="00617062">
        <w:rPr>
          <w:rFonts w:ascii="Bookman Old Style" w:hAnsi="Bookman Old Style"/>
          <w:b/>
          <w:bCs/>
          <w:sz w:val="22"/>
          <w:szCs w:val="22"/>
        </w:rPr>
        <w:t>Examen d’une demande de subvention exceptionnelle – Association Veauche Jumelages</w:t>
      </w:r>
      <w:r w:rsidRPr="00617062">
        <w:rPr>
          <w:rFonts w:ascii="Bookman Old Style" w:hAnsi="Bookman Old Style"/>
          <w:b/>
          <w:bCs/>
          <w:sz w:val="22"/>
          <w:szCs w:val="22"/>
        </w:rPr>
        <w:tab/>
      </w:r>
    </w:p>
    <w:p w:rsidR="008566FA" w:rsidRPr="00617062" w:rsidRDefault="00BF0066" w:rsidP="002C0BD0">
      <w:pPr>
        <w:shd w:val="clear" w:color="auto" w:fill="D9D9D9" w:themeFill="background1" w:themeFillShade="D9"/>
        <w:jc w:val="both"/>
        <w:rPr>
          <w:rFonts w:ascii="Bookman Old Style" w:hAnsi="Bookman Old Style"/>
          <w:b/>
          <w:bCs/>
          <w:sz w:val="22"/>
          <w:szCs w:val="22"/>
        </w:rPr>
      </w:pPr>
      <w:r w:rsidRPr="00617062">
        <w:rPr>
          <w:rFonts w:ascii="Bookman Old Style" w:hAnsi="Bookman Old Style"/>
          <w:b/>
          <w:bCs/>
          <w:sz w:val="22"/>
          <w:szCs w:val="22"/>
        </w:rPr>
        <w:t>Dossier présenté par M</w:t>
      </w:r>
      <w:r w:rsidR="002C0BD0" w:rsidRPr="00617062">
        <w:rPr>
          <w:rFonts w:ascii="Bookman Old Style" w:hAnsi="Bookman Old Style"/>
          <w:b/>
          <w:bCs/>
          <w:sz w:val="22"/>
          <w:szCs w:val="22"/>
        </w:rPr>
        <w:t>onsieur CHOMAT</w:t>
      </w:r>
    </w:p>
    <w:p w:rsidR="002C0BD0" w:rsidRPr="00617062" w:rsidRDefault="002C0BD0" w:rsidP="002C0BD0">
      <w:pPr>
        <w:shd w:val="clear" w:color="auto" w:fill="D9D9D9" w:themeFill="background1" w:themeFillShade="D9"/>
        <w:jc w:val="both"/>
        <w:rPr>
          <w:rFonts w:ascii="Bookman Old Style" w:hAnsi="Bookman Old Style"/>
          <w:b/>
          <w:bCs/>
          <w:sz w:val="22"/>
          <w:szCs w:val="22"/>
        </w:rPr>
      </w:pPr>
    </w:p>
    <w:p w:rsidR="002C0BD0" w:rsidRPr="00617062" w:rsidRDefault="002C0BD0" w:rsidP="008566FA">
      <w:pPr>
        <w:jc w:val="both"/>
        <w:rPr>
          <w:rFonts w:ascii="Bookman Old Style" w:hAnsi="Bookman Old Style"/>
          <w:b/>
          <w:bCs/>
          <w:sz w:val="22"/>
          <w:szCs w:val="22"/>
        </w:rPr>
      </w:pPr>
    </w:p>
    <w:p w:rsidR="00152145" w:rsidRPr="00617062" w:rsidRDefault="00BF0066" w:rsidP="00BF0066">
      <w:pPr>
        <w:tabs>
          <w:tab w:val="left" w:pos="851"/>
        </w:tabs>
        <w:ind w:firstLine="426"/>
        <w:jc w:val="both"/>
        <w:rPr>
          <w:rFonts w:ascii="Bookman Old Style" w:hAnsi="Bookman Old Style"/>
          <w:sz w:val="22"/>
          <w:szCs w:val="22"/>
        </w:rPr>
      </w:pPr>
      <w:r w:rsidRPr="00617062">
        <w:rPr>
          <w:rFonts w:ascii="Bookman Old Style" w:hAnsi="Bookman Old Style"/>
          <w:bCs/>
          <w:sz w:val="22"/>
          <w:szCs w:val="22"/>
        </w:rPr>
        <w:t>Monsieur CHOMAT</w:t>
      </w:r>
      <w:r w:rsidRPr="00617062">
        <w:rPr>
          <w:rFonts w:ascii="Bookman Old Style" w:hAnsi="Bookman Old Style"/>
          <w:sz w:val="22"/>
          <w:szCs w:val="22"/>
        </w:rPr>
        <w:t xml:space="preserve"> </w:t>
      </w:r>
      <w:r w:rsidR="00152145" w:rsidRPr="00617062">
        <w:rPr>
          <w:rFonts w:ascii="Bookman Old Style" w:hAnsi="Bookman Old Style"/>
          <w:sz w:val="22"/>
          <w:szCs w:val="22"/>
        </w:rPr>
        <w:t xml:space="preserve">fait part à l’assemblée de la demande de subvention exceptionnelle formulée par l’association Veauche-Jumelages représentée par son Président, Manuel GALLUD LOPEZ et dont le siège social se situe Place Jacques </w:t>
      </w:r>
      <w:proofErr w:type="spellStart"/>
      <w:r w:rsidR="00152145" w:rsidRPr="00617062">
        <w:rPr>
          <w:rFonts w:ascii="Bookman Old Style" w:hAnsi="Bookman Old Style"/>
          <w:sz w:val="22"/>
          <w:szCs w:val="22"/>
        </w:rPr>
        <w:t>Raffin</w:t>
      </w:r>
      <w:proofErr w:type="spellEnd"/>
      <w:r w:rsidR="00152145" w:rsidRPr="00617062">
        <w:rPr>
          <w:rFonts w:ascii="Bookman Old Style" w:hAnsi="Bookman Old Style"/>
          <w:sz w:val="22"/>
          <w:szCs w:val="22"/>
        </w:rPr>
        <w:t xml:space="preserve"> 42340 à VEAUCHE. </w:t>
      </w:r>
    </w:p>
    <w:p w:rsidR="00152145" w:rsidRPr="00617062" w:rsidRDefault="009D5925" w:rsidP="00BF0066">
      <w:pPr>
        <w:tabs>
          <w:tab w:val="left" w:pos="851"/>
        </w:tabs>
        <w:ind w:firstLine="426"/>
        <w:jc w:val="both"/>
        <w:rPr>
          <w:rFonts w:ascii="Bookman Old Style" w:hAnsi="Bookman Old Style"/>
          <w:sz w:val="22"/>
          <w:szCs w:val="22"/>
        </w:rPr>
      </w:pPr>
      <w:r w:rsidRPr="00617062">
        <w:rPr>
          <w:rFonts w:ascii="Bookman Old Style" w:hAnsi="Bookman Old Style"/>
          <w:bCs/>
          <w:sz w:val="22"/>
          <w:szCs w:val="22"/>
        </w:rPr>
        <w:t>Monsieur CHOMAT</w:t>
      </w:r>
      <w:r w:rsidRPr="00617062">
        <w:rPr>
          <w:rFonts w:ascii="Bookman Old Style" w:hAnsi="Bookman Old Style"/>
          <w:sz w:val="22"/>
          <w:szCs w:val="22"/>
        </w:rPr>
        <w:t xml:space="preserve"> </w:t>
      </w:r>
      <w:r w:rsidR="00152145" w:rsidRPr="00617062">
        <w:rPr>
          <w:rFonts w:ascii="Bookman Old Style" w:hAnsi="Bookman Old Style"/>
          <w:sz w:val="22"/>
          <w:szCs w:val="22"/>
        </w:rPr>
        <w:t xml:space="preserve">informe le Conseil municipal que l’association Veauche-Jumelages </w:t>
      </w:r>
      <w:r w:rsidR="004B67DE" w:rsidRPr="00617062">
        <w:rPr>
          <w:rFonts w:ascii="Bookman Old Style" w:hAnsi="Bookman Old Style"/>
          <w:sz w:val="22"/>
          <w:szCs w:val="22"/>
        </w:rPr>
        <w:t xml:space="preserve">a organisé et </w:t>
      </w:r>
      <w:r w:rsidR="00152145" w:rsidRPr="00617062">
        <w:rPr>
          <w:rFonts w:ascii="Bookman Old Style" w:hAnsi="Bookman Old Style"/>
          <w:sz w:val="22"/>
          <w:szCs w:val="22"/>
        </w:rPr>
        <w:t xml:space="preserve">va organiser au cours de la saison 2013-2014 différentes manifestations d’ordre culturel ou sportif en association avec </w:t>
      </w:r>
      <w:proofErr w:type="spellStart"/>
      <w:r w:rsidR="00152145" w:rsidRPr="00617062">
        <w:rPr>
          <w:rFonts w:ascii="Bookman Old Style" w:hAnsi="Bookman Old Style"/>
          <w:sz w:val="22"/>
          <w:szCs w:val="22"/>
        </w:rPr>
        <w:t>Neu</w:t>
      </w:r>
      <w:proofErr w:type="spellEnd"/>
      <w:r w:rsidR="00152145" w:rsidRPr="00617062">
        <w:rPr>
          <w:rFonts w:ascii="Bookman Old Style" w:hAnsi="Bookman Old Style"/>
          <w:sz w:val="22"/>
          <w:szCs w:val="22"/>
        </w:rPr>
        <w:t xml:space="preserve"> </w:t>
      </w:r>
      <w:proofErr w:type="spellStart"/>
      <w:r w:rsidR="00152145" w:rsidRPr="00617062">
        <w:rPr>
          <w:rFonts w:ascii="Bookman Old Style" w:hAnsi="Bookman Old Style"/>
          <w:sz w:val="22"/>
          <w:szCs w:val="22"/>
        </w:rPr>
        <w:t>Isenburg</w:t>
      </w:r>
      <w:proofErr w:type="spellEnd"/>
      <w:r w:rsidR="00152145" w:rsidRPr="00617062">
        <w:rPr>
          <w:rFonts w:ascii="Bookman Old Style" w:hAnsi="Bookman Old Style"/>
          <w:sz w:val="22"/>
          <w:szCs w:val="22"/>
        </w:rPr>
        <w:t xml:space="preserve"> (</w:t>
      </w:r>
      <w:r w:rsidR="00152145" w:rsidRPr="00617062">
        <w:rPr>
          <w:rFonts w:ascii="Bookman Old Style" w:hAnsi="Bookman Old Style"/>
          <w:smallCaps/>
          <w:sz w:val="22"/>
          <w:szCs w:val="22"/>
        </w:rPr>
        <w:t xml:space="preserve">Allemagne) </w:t>
      </w:r>
      <w:r w:rsidR="00152145" w:rsidRPr="00617062">
        <w:rPr>
          <w:rFonts w:ascii="Bookman Old Style" w:hAnsi="Bookman Old Style"/>
          <w:sz w:val="22"/>
          <w:szCs w:val="22"/>
        </w:rPr>
        <w:t xml:space="preserve">et </w:t>
      </w:r>
      <w:proofErr w:type="spellStart"/>
      <w:r w:rsidR="00152145" w:rsidRPr="00617062">
        <w:rPr>
          <w:rFonts w:ascii="Bookman Old Style" w:hAnsi="Bookman Old Style"/>
          <w:smallCaps/>
          <w:sz w:val="22"/>
          <w:szCs w:val="22"/>
        </w:rPr>
        <w:t>Nuevo</w:t>
      </w:r>
      <w:proofErr w:type="spellEnd"/>
      <w:r w:rsidR="00152145" w:rsidRPr="00617062">
        <w:rPr>
          <w:rFonts w:ascii="Bookman Old Style" w:hAnsi="Bookman Old Style"/>
          <w:smallCaps/>
          <w:sz w:val="22"/>
          <w:szCs w:val="22"/>
        </w:rPr>
        <w:t xml:space="preserve"> </w:t>
      </w:r>
      <w:proofErr w:type="spellStart"/>
      <w:r w:rsidR="00152145" w:rsidRPr="00617062">
        <w:rPr>
          <w:rFonts w:ascii="Bookman Old Style" w:hAnsi="Bookman Old Style"/>
          <w:smallCaps/>
          <w:sz w:val="22"/>
          <w:szCs w:val="22"/>
        </w:rPr>
        <w:t>Baztan</w:t>
      </w:r>
      <w:proofErr w:type="spellEnd"/>
      <w:r w:rsidR="00152145" w:rsidRPr="00617062">
        <w:rPr>
          <w:rFonts w:ascii="Bookman Old Style" w:hAnsi="Bookman Old Style"/>
          <w:smallCaps/>
          <w:sz w:val="22"/>
          <w:szCs w:val="22"/>
        </w:rPr>
        <w:t xml:space="preserve"> (Espagne)</w:t>
      </w:r>
      <w:r w:rsidR="00152145" w:rsidRPr="00617062">
        <w:rPr>
          <w:rFonts w:ascii="Bookman Old Style" w:hAnsi="Bookman Old Style"/>
          <w:sz w:val="22"/>
          <w:szCs w:val="22"/>
        </w:rPr>
        <w:t>, villes jumelées à notre commune.</w:t>
      </w:r>
    </w:p>
    <w:p w:rsidR="00152145" w:rsidRPr="00617062" w:rsidRDefault="00152145" w:rsidP="00BF0066">
      <w:pPr>
        <w:tabs>
          <w:tab w:val="left" w:pos="851"/>
        </w:tabs>
        <w:ind w:firstLine="426"/>
        <w:jc w:val="both"/>
        <w:rPr>
          <w:rFonts w:ascii="Bookman Old Style" w:hAnsi="Bookman Old Style"/>
          <w:sz w:val="22"/>
          <w:szCs w:val="22"/>
        </w:rPr>
      </w:pPr>
      <w:r w:rsidRPr="00617062">
        <w:rPr>
          <w:rFonts w:ascii="Bookman Old Style" w:hAnsi="Bookman Old Style"/>
          <w:sz w:val="22"/>
          <w:szCs w:val="22"/>
        </w:rPr>
        <w:t xml:space="preserve">Les rencontres programmées pour la saison sont les suivantes : </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xml:space="preserve">- Fête patronale à </w:t>
      </w:r>
      <w:proofErr w:type="spellStart"/>
      <w:r w:rsidRPr="00617062">
        <w:rPr>
          <w:rFonts w:ascii="Bookman Old Style" w:hAnsi="Bookman Old Style"/>
          <w:sz w:val="22"/>
          <w:szCs w:val="22"/>
        </w:rPr>
        <w:t>Nuevo</w:t>
      </w:r>
      <w:proofErr w:type="spellEnd"/>
      <w:r w:rsidRPr="00617062">
        <w:rPr>
          <w:rFonts w:ascii="Bookman Old Style" w:hAnsi="Bookman Old Style"/>
          <w:sz w:val="22"/>
          <w:szCs w:val="22"/>
        </w:rPr>
        <w:t xml:space="preserve"> </w:t>
      </w:r>
      <w:proofErr w:type="spellStart"/>
      <w:r w:rsidRPr="00617062">
        <w:rPr>
          <w:rFonts w:ascii="Bookman Old Style" w:hAnsi="Bookman Old Style"/>
          <w:sz w:val="22"/>
          <w:szCs w:val="22"/>
        </w:rPr>
        <w:t>Baztan</w:t>
      </w:r>
      <w:proofErr w:type="spellEnd"/>
      <w:r w:rsidRPr="00617062">
        <w:rPr>
          <w:rFonts w:ascii="Bookman Old Style" w:hAnsi="Bookman Old Style"/>
          <w:sz w:val="22"/>
          <w:szCs w:val="22"/>
        </w:rPr>
        <w:t>, du 3 au 8 mai 2013</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xml:space="preserve">- Fête de l’Europe à Saint </w:t>
      </w:r>
      <w:proofErr w:type="spellStart"/>
      <w:r w:rsidRPr="00617062">
        <w:rPr>
          <w:rFonts w:ascii="Bookman Old Style" w:hAnsi="Bookman Old Style"/>
          <w:sz w:val="22"/>
          <w:szCs w:val="22"/>
        </w:rPr>
        <w:t>Galmier</w:t>
      </w:r>
      <w:proofErr w:type="spellEnd"/>
      <w:r w:rsidRPr="00617062">
        <w:rPr>
          <w:rFonts w:ascii="Bookman Old Style" w:hAnsi="Bookman Old Style"/>
          <w:sz w:val="22"/>
          <w:szCs w:val="22"/>
        </w:rPr>
        <w:t>, le 4 mai 2013,</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- 90</w:t>
      </w:r>
      <w:r w:rsidRPr="00617062">
        <w:rPr>
          <w:rFonts w:ascii="Bookman Old Style" w:hAnsi="Bookman Old Style"/>
          <w:sz w:val="22"/>
          <w:szCs w:val="22"/>
          <w:vertAlign w:val="superscript"/>
        </w:rPr>
        <w:t>ème</w:t>
      </w:r>
      <w:r w:rsidRPr="00617062">
        <w:rPr>
          <w:rFonts w:ascii="Bookman Old Style" w:hAnsi="Bookman Old Style"/>
          <w:sz w:val="22"/>
          <w:szCs w:val="22"/>
        </w:rPr>
        <w:t xml:space="preserve"> Anniversaire de l’Etoile Sportive de Veauche, les 29 et 30 juin 2013</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Accueil d’une dizaine d’allemands lors des festivités du 14 juillet 2013,</w:t>
      </w:r>
    </w:p>
    <w:p w:rsidR="00E430C6" w:rsidRDefault="00152145" w:rsidP="00E430C6">
      <w:pPr>
        <w:tabs>
          <w:tab w:val="left" w:pos="284"/>
        </w:tabs>
        <w:rPr>
          <w:rFonts w:ascii="Bookman Old Style" w:hAnsi="Bookman Old Style"/>
          <w:sz w:val="22"/>
          <w:szCs w:val="22"/>
        </w:rPr>
        <w:sectPr w:rsidR="00E430C6" w:rsidSect="006C47C0">
          <w:type w:val="continuous"/>
          <w:pgSz w:w="11906" w:h="16838"/>
          <w:pgMar w:top="964" w:right="964" w:bottom="964" w:left="1361" w:header="709" w:footer="709" w:gutter="0"/>
          <w:cols w:space="708"/>
          <w:docGrid w:linePitch="360"/>
        </w:sectPr>
      </w:pPr>
      <w:r w:rsidRPr="00617062">
        <w:rPr>
          <w:rFonts w:ascii="Bookman Old Style" w:hAnsi="Bookman Old Style"/>
          <w:sz w:val="22"/>
          <w:szCs w:val="22"/>
        </w:rPr>
        <w:tab/>
        <w:t>- Forum des associations, le 1</w:t>
      </w:r>
      <w:r w:rsidRPr="00617062">
        <w:rPr>
          <w:rFonts w:ascii="Bookman Old Style" w:hAnsi="Bookman Old Style"/>
          <w:sz w:val="22"/>
          <w:szCs w:val="22"/>
          <w:vertAlign w:val="superscript"/>
        </w:rPr>
        <w:t>er</w:t>
      </w:r>
      <w:r w:rsidRPr="00617062">
        <w:rPr>
          <w:rFonts w:ascii="Bookman Old Style" w:hAnsi="Bookman Old Style"/>
          <w:sz w:val="22"/>
          <w:szCs w:val="22"/>
        </w:rPr>
        <w:t xml:space="preserve"> septembre 2013,</w:t>
      </w:r>
    </w:p>
    <w:p w:rsidR="00152145" w:rsidRPr="00617062" w:rsidRDefault="00152145" w:rsidP="00BF0066">
      <w:pPr>
        <w:tabs>
          <w:tab w:val="left" w:pos="284"/>
        </w:tabs>
        <w:jc w:val="both"/>
        <w:rPr>
          <w:rFonts w:ascii="Bookman Old Style" w:hAnsi="Bookman Old Style"/>
          <w:sz w:val="22"/>
          <w:szCs w:val="22"/>
        </w:rPr>
      </w:pP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- 10</w:t>
      </w:r>
      <w:r w:rsidRPr="00617062">
        <w:rPr>
          <w:rFonts w:ascii="Bookman Old Style" w:hAnsi="Bookman Old Style"/>
          <w:sz w:val="22"/>
          <w:szCs w:val="22"/>
          <w:vertAlign w:val="superscript"/>
        </w:rPr>
        <w:t>ème</w:t>
      </w:r>
      <w:r w:rsidRPr="00617062">
        <w:rPr>
          <w:rFonts w:ascii="Bookman Old Style" w:hAnsi="Bookman Old Style"/>
          <w:sz w:val="22"/>
          <w:szCs w:val="22"/>
        </w:rPr>
        <w:t xml:space="preserve"> Anniversaire de l’Association de jumelage allemande de </w:t>
      </w:r>
      <w:proofErr w:type="spellStart"/>
      <w:r w:rsidRPr="00617062">
        <w:rPr>
          <w:rFonts w:ascii="Bookman Old Style" w:hAnsi="Bookman Old Style"/>
          <w:sz w:val="22"/>
          <w:szCs w:val="22"/>
        </w:rPr>
        <w:t>Neu</w:t>
      </w:r>
      <w:proofErr w:type="spellEnd"/>
      <w:r w:rsidRPr="00617062">
        <w:rPr>
          <w:rFonts w:ascii="Bookman Old Style" w:hAnsi="Bookman Old Style"/>
          <w:sz w:val="22"/>
          <w:szCs w:val="22"/>
        </w:rPr>
        <w:t xml:space="preserve"> </w:t>
      </w:r>
      <w:proofErr w:type="spellStart"/>
      <w:r w:rsidRPr="00617062">
        <w:rPr>
          <w:rFonts w:ascii="Bookman Old Style" w:hAnsi="Bookman Old Style"/>
          <w:sz w:val="22"/>
          <w:szCs w:val="22"/>
        </w:rPr>
        <w:t>Isenburg</w:t>
      </w:r>
      <w:proofErr w:type="spellEnd"/>
      <w:r w:rsidRPr="00617062">
        <w:rPr>
          <w:rFonts w:ascii="Bookman Old Style" w:hAnsi="Bookman Old Style"/>
          <w:sz w:val="22"/>
          <w:szCs w:val="22"/>
        </w:rPr>
        <w:t>, en septembre 2013,</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Festival des Bandas, en septembre 2013 avec l’accueil d’une quinzaine d’espagnols du 12 au 15 septembre 2013,</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xml:space="preserve">- Voyage à </w:t>
      </w:r>
      <w:proofErr w:type="spellStart"/>
      <w:r w:rsidRPr="00617062">
        <w:rPr>
          <w:rFonts w:ascii="Bookman Old Style" w:hAnsi="Bookman Old Style"/>
          <w:sz w:val="22"/>
          <w:szCs w:val="22"/>
        </w:rPr>
        <w:t>Nuevo</w:t>
      </w:r>
      <w:proofErr w:type="spellEnd"/>
      <w:r w:rsidRPr="00617062">
        <w:rPr>
          <w:rFonts w:ascii="Bookman Old Style" w:hAnsi="Bookman Old Style"/>
          <w:sz w:val="22"/>
          <w:szCs w:val="22"/>
        </w:rPr>
        <w:t xml:space="preserve"> </w:t>
      </w:r>
      <w:proofErr w:type="spellStart"/>
      <w:r w:rsidRPr="00617062">
        <w:rPr>
          <w:rFonts w:ascii="Bookman Old Style" w:hAnsi="Bookman Old Style"/>
          <w:sz w:val="22"/>
          <w:szCs w:val="22"/>
        </w:rPr>
        <w:t>Baztan</w:t>
      </w:r>
      <w:proofErr w:type="spellEnd"/>
      <w:r w:rsidRPr="00617062">
        <w:rPr>
          <w:rFonts w:ascii="Bookman Old Style" w:hAnsi="Bookman Old Style"/>
          <w:sz w:val="22"/>
          <w:szCs w:val="22"/>
        </w:rPr>
        <w:t>, les 6, 7, 8 et 9 décembre 2013 pour les fêtes de Noël et les illuminations à Madrid,</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Marché de Noël à Veauche, décembre 2013,</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xml:space="preserve">- Carnaval à </w:t>
      </w:r>
      <w:proofErr w:type="spellStart"/>
      <w:r w:rsidRPr="00617062">
        <w:rPr>
          <w:rFonts w:ascii="Bookman Old Style" w:hAnsi="Bookman Old Style"/>
          <w:sz w:val="22"/>
          <w:szCs w:val="22"/>
        </w:rPr>
        <w:t>Neu</w:t>
      </w:r>
      <w:proofErr w:type="spellEnd"/>
      <w:r w:rsidRPr="00617062">
        <w:rPr>
          <w:rFonts w:ascii="Bookman Old Style" w:hAnsi="Bookman Old Style"/>
          <w:sz w:val="22"/>
          <w:szCs w:val="22"/>
        </w:rPr>
        <w:t xml:space="preserve"> </w:t>
      </w:r>
      <w:proofErr w:type="spellStart"/>
      <w:r w:rsidRPr="00617062">
        <w:rPr>
          <w:rFonts w:ascii="Bookman Old Style" w:hAnsi="Bookman Old Style"/>
          <w:sz w:val="22"/>
          <w:szCs w:val="22"/>
        </w:rPr>
        <w:t>Isenburg</w:t>
      </w:r>
      <w:proofErr w:type="spellEnd"/>
      <w:r w:rsidRPr="00617062">
        <w:rPr>
          <w:rFonts w:ascii="Bookman Old Style" w:hAnsi="Bookman Old Style"/>
          <w:sz w:val="22"/>
          <w:szCs w:val="22"/>
        </w:rPr>
        <w:t>, mars 2014,</w:t>
      </w:r>
    </w:p>
    <w:p w:rsidR="00152145" w:rsidRPr="00617062" w:rsidRDefault="00152145" w:rsidP="00BF0066">
      <w:pPr>
        <w:tabs>
          <w:tab w:val="left" w:pos="284"/>
        </w:tabs>
        <w:jc w:val="both"/>
        <w:rPr>
          <w:rFonts w:ascii="Bookman Old Style" w:hAnsi="Bookman Old Style"/>
          <w:sz w:val="22"/>
          <w:szCs w:val="22"/>
        </w:rPr>
      </w:pPr>
      <w:r w:rsidRPr="00617062">
        <w:rPr>
          <w:rFonts w:ascii="Bookman Old Style" w:hAnsi="Bookman Old Style"/>
          <w:sz w:val="22"/>
          <w:szCs w:val="22"/>
        </w:rPr>
        <w:tab/>
        <w:t>- Frais annexes (assurance, petites fournitures, communication, frais divers)</w:t>
      </w:r>
    </w:p>
    <w:p w:rsidR="007C37A4" w:rsidRPr="00617062" w:rsidRDefault="007C37A4" w:rsidP="007C37A4">
      <w:pPr>
        <w:tabs>
          <w:tab w:val="left" w:pos="284"/>
        </w:tabs>
        <w:ind w:firstLine="426"/>
        <w:jc w:val="both"/>
        <w:rPr>
          <w:rFonts w:ascii="Bookman Old Style" w:hAnsi="Bookman Old Style"/>
          <w:sz w:val="22"/>
          <w:szCs w:val="22"/>
        </w:rPr>
      </w:pPr>
      <w:r w:rsidRPr="00617062">
        <w:rPr>
          <w:rFonts w:ascii="Bookman Old Style" w:hAnsi="Bookman Old Style"/>
          <w:sz w:val="22"/>
          <w:szCs w:val="22"/>
        </w:rPr>
        <w:t>Monsieur CHAMPIER expose à l’assemblée qu’il détient le pouvoir de Christian SAPY, lequel souhaite ne pas participer au vote.</w:t>
      </w:r>
    </w:p>
    <w:p w:rsidR="007C37A4" w:rsidRPr="00617062" w:rsidRDefault="007C37A4" w:rsidP="007C37A4">
      <w:pPr>
        <w:tabs>
          <w:tab w:val="left" w:pos="284"/>
        </w:tabs>
        <w:ind w:firstLine="426"/>
        <w:jc w:val="both"/>
        <w:rPr>
          <w:rFonts w:ascii="Bookman Old Style" w:hAnsi="Bookman Old Style"/>
          <w:sz w:val="22"/>
          <w:szCs w:val="22"/>
        </w:rPr>
      </w:pPr>
      <w:r w:rsidRPr="00617062">
        <w:rPr>
          <w:rFonts w:ascii="Bookman Old Style" w:hAnsi="Bookman Old Style"/>
          <w:sz w:val="22"/>
          <w:szCs w:val="22"/>
        </w:rPr>
        <w:t>Valérie TISSOT également concernée par ce dossier ne souhaite pas participer au vote.</w:t>
      </w:r>
    </w:p>
    <w:p w:rsidR="00152145" w:rsidRPr="00617062" w:rsidRDefault="00152145" w:rsidP="00BF0066">
      <w:pPr>
        <w:tabs>
          <w:tab w:val="left" w:pos="851"/>
        </w:tabs>
        <w:ind w:firstLine="426"/>
        <w:jc w:val="both"/>
        <w:rPr>
          <w:rFonts w:ascii="Bookman Old Style" w:hAnsi="Bookman Old Style"/>
          <w:sz w:val="22"/>
          <w:szCs w:val="22"/>
        </w:rPr>
      </w:pPr>
      <w:r w:rsidRPr="00617062">
        <w:rPr>
          <w:rFonts w:ascii="Bookman Old Style" w:hAnsi="Bookman Old Style"/>
          <w:sz w:val="22"/>
          <w:szCs w:val="22"/>
        </w:rPr>
        <w:t xml:space="preserve">Au vu du dossier présenté par cette association et de l’intérêt que présentent ces animations pour </w:t>
      </w:r>
      <w:smartTag w:uri="urn:schemas-microsoft-com:office:smarttags" w:element="metricconverter">
        <w:smartTagPr>
          <w:attr w:name="ProductID" w:val="la Commune"/>
        </w:smartTagPr>
        <w:r w:rsidRPr="00617062">
          <w:rPr>
            <w:rFonts w:ascii="Bookman Old Style" w:hAnsi="Bookman Old Style"/>
            <w:sz w:val="22"/>
            <w:szCs w:val="22"/>
          </w:rPr>
          <w:t>la Commune</w:t>
        </w:r>
      </w:smartTag>
      <w:r w:rsidRPr="00617062">
        <w:rPr>
          <w:rFonts w:ascii="Bookman Old Style" w:hAnsi="Bookman Old Style"/>
          <w:sz w:val="22"/>
          <w:szCs w:val="22"/>
        </w:rPr>
        <w:t>, le Conseil muni</w:t>
      </w:r>
      <w:r w:rsidR="00BF0066" w:rsidRPr="00617062">
        <w:rPr>
          <w:rFonts w:ascii="Bookman Old Style" w:hAnsi="Bookman Old Style"/>
          <w:sz w:val="22"/>
          <w:szCs w:val="22"/>
        </w:rPr>
        <w:t xml:space="preserve">cipal </w:t>
      </w:r>
      <w:r w:rsidRPr="00617062">
        <w:rPr>
          <w:rFonts w:ascii="Bookman Old Style" w:hAnsi="Bookman Old Style"/>
          <w:b/>
          <w:sz w:val="22"/>
          <w:szCs w:val="22"/>
        </w:rPr>
        <w:t xml:space="preserve">décide </w:t>
      </w:r>
      <w:r w:rsidRPr="00617062">
        <w:rPr>
          <w:rFonts w:ascii="Bookman Old Style" w:hAnsi="Bookman Old Style"/>
          <w:sz w:val="22"/>
          <w:szCs w:val="22"/>
        </w:rPr>
        <w:t>d’allouer une subvention exceptionnelle de 9 460,00 euros à l’association Veauche-Jumelages pour l’organisation des manifestations présentées ci-dessus.</w:t>
      </w:r>
    </w:p>
    <w:p w:rsidR="00152145" w:rsidRPr="00617062" w:rsidRDefault="00152145" w:rsidP="008566FA">
      <w:pPr>
        <w:jc w:val="both"/>
        <w:rPr>
          <w:rFonts w:ascii="Bookman Old Style" w:hAnsi="Bookman Old Style"/>
          <w:b/>
          <w:bCs/>
          <w:sz w:val="22"/>
          <w:szCs w:val="22"/>
        </w:rPr>
      </w:pPr>
    </w:p>
    <w:p w:rsidR="002C0BD0" w:rsidRPr="00617062" w:rsidRDefault="002C0BD0" w:rsidP="002C0BD0">
      <w:pPr>
        <w:tabs>
          <w:tab w:val="right" w:pos="9923"/>
        </w:tabs>
        <w:ind w:firstLine="360"/>
        <w:jc w:val="both"/>
        <w:rPr>
          <w:rFonts w:ascii="Bookman Old Style" w:hAnsi="Bookman Old Style"/>
          <w:b/>
          <w:bCs/>
          <w:sz w:val="22"/>
          <w:szCs w:val="22"/>
        </w:rPr>
      </w:pPr>
      <w:r w:rsidRPr="00617062">
        <w:rPr>
          <w:rFonts w:ascii="Bookman Old Style" w:hAnsi="Bookman Old Style"/>
          <w:b/>
          <w:bCs/>
          <w:sz w:val="22"/>
          <w:szCs w:val="22"/>
        </w:rPr>
        <w:sym w:font="Wingdings" w:char="F0DC"/>
      </w:r>
      <w:r w:rsidRPr="00617062">
        <w:rPr>
          <w:rFonts w:ascii="Bookman Old Style" w:hAnsi="Bookman Old Style"/>
          <w:b/>
          <w:bCs/>
          <w:sz w:val="22"/>
          <w:szCs w:val="22"/>
        </w:rPr>
        <w:t xml:space="preserve"> Adopté à l’unanimité</w:t>
      </w:r>
      <w:r w:rsidR="00305225" w:rsidRPr="00617062">
        <w:rPr>
          <w:rFonts w:ascii="Bookman Old Style" w:hAnsi="Bookman Old Style"/>
          <w:b/>
          <w:bCs/>
          <w:sz w:val="22"/>
          <w:szCs w:val="22"/>
        </w:rPr>
        <w:t xml:space="preserve"> (23 VOTANTS)</w:t>
      </w:r>
    </w:p>
    <w:p w:rsidR="002C0BD0" w:rsidRPr="00617062" w:rsidRDefault="002C0BD0" w:rsidP="008566FA">
      <w:pPr>
        <w:jc w:val="both"/>
        <w:rPr>
          <w:rFonts w:ascii="Bookman Old Style" w:hAnsi="Bookman Old Style"/>
          <w:b/>
          <w:bCs/>
          <w:sz w:val="22"/>
          <w:szCs w:val="22"/>
        </w:rPr>
      </w:pPr>
    </w:p>
    <w:p w:rsidR="00D355CB" w:rsidRPr="00617062" w:rsidRDefault="00D355CB" w:rsidP="008566FA">
      <w:pPr>
        <w:jc w:val="both"/>
        <w:rPr>
          <w:rFonts w:ascii="Bookman Old Style" w:hAnsi="Bookman Old Style"/>
          <w:b/>
          <w:bCs/>
          <w:sz w:val="22"/>
          <w:szCs w:val="22"/>
        </w:rPr>
      </w:pPr>
    </w:p>
    <w:p w:rsidR="00FE4AEB" w:rsidRPr="00617062" w:rsidRDefault="00FE4AEB" w:rsidP="00FE4AEB">
      <w:pPr>
        <w:shd w:val="clear" w:color="auto" w:fill="D9D9D9" w:themeFill="background1" w:themeFillShade="D9"/>
        <w:jc w:val="both"/>
        <w:rPr>
          <w:rFonts w:ascii="Bookman Old Style" w:hAnsi="Bookman Old Style"/>
          <w:b/>
          <w:bCs/>
          <w:sz w:val="22"/>
          <w:szCs w:val="22"/>
        </w:rPr>
      </w:pPr>
    </w:p>
    <w:p w:rsidR="008566FA" w:rsidRPr="00617062" w:rsidRDefault="008566FA" w:rsidP="00FE4AEB">
      <w:pPr>
        <w:shd w:val="clear" w:color="auto" w:fill="D9D9D9" w:themeFill="background1" w:themeFillShade="D9"/>
        <w:jc w:val="both"/>
        <w:rPr>
          <w:rFonts w:ascii="Bookman Old Style" w:hAnsi="Bookman Old Style"/>
          <w:b/>
          <w:sz w:val="22"/>
          <w:szCs w:val="22"/>
        </w:rPr>
      </w:pPr>
      <w:r w:rsidRPr="00617062">
        <w:rPr>
          <w:rFonts w:ascii="Bookman Old Style" w:hAnsi="Bookman Old Style"/>
          <w:b/>
          <w:sz w:val="22"/>
          <w:szCs w:val="22"/>
        </w:rPr>
        <w:t xml:space="preserve">Dossier n°2013-79 - </w:t>
      </w:r>
      <w:r w:rsidRPr="00617062">
        <w:rPr>
          <w:rFonts w:ascii="Bookman Old Style" w:hAnsi="Bookman Old Style" w:cs="Bookman Old Style"/>
          <w:b/>
          <w:bCs/>
          <w:sz w:val="22"/>
          <w:szCs w:val="22"/>
        </w:rPr>
        <w:t xml:space="preserve">Associations et autres organismes à but non lucratif - </w:t>
      </w:r>
      <w:r w:rsidRPr="00617062">
        <w:rPr>
          <w:rFonts w:ascii="Bookman Old Style" w:hAnsi="Bookman Old Style"/>
          <w:b/>
          <w:sz w:val="22"/>
          <w:szCs w:val="22"/>
        </w:rPr>
        <w:t>Examen d’une demande de subvention exceptionnelle - CRAP Basket</w:t>
      </w:r>
      <w:r w:rsidRPr="00617062">
        <w:rPr>
          <w:rFonts w:ascii="Bookman Old Style" w:hAnsi="Bookman Old Style"/>
          <w:b/>
          <w:sz w:val="22"/>
          <w:szCs w:val="22"/>
        </w:rPr>
        <w:tab/>
      </w:r>
    </w:p>
    <w:p w:rsidR="008566FA" w:rsidRPr="00617062" w:rsidRDefault="00FE4AEB" w:rsidP="00FE4AEB">
      <w:pPr>
        <w:shd w:val="clear" w:color="auto" w:fill="D9D9D9" w:themeFill="background1" w:themeFillShade="D9"/>
        <w:jc w:val="both"/>
        <w:rPr>
          <w:rFonts w:ascii="Bookman Old Style" w:hAnsi="Bookman Old Style"/>
          <w:b/>
          <w:sz w:val="22"/>
          <w:szCs w:val="22"/>
        </w:rPr>
      </w:pPr>
      <w:r w:rsidRPr="00617062">
        <w:rPr>
          <w:rFonts w:ascii="Bookman Old Style" w:hAnsi="Bookman Old Style"/>
          <w:b/>
          <w:sz w:val="22"/>
          <w:szCs w:val="22"/>
        </w:rPr>
        <w:t>Dossier présenté par Monsieur CHOMAT</w:t>
      </w:r>
    </w:p>
    <w:p w:rsidR="00FE4AEB" w:rsidRPr="00617062" w:rsidRDefault="00FE4AEB" w:rsidP="00FE4AEB">
      <w:pPr>
        <w:shd w:val="clear" w:color="auto" w:fill="D9D9D9" w:themeFill="background1" w:themeFillShade="D9"/>
        <w:jc w:val="both"/>
        <w:rPr>
          <w:rFonts w:ascii="Bookman Old Style" w:hAnsi="Bookman Old Style"/>
          <w:b/>
          <w:sz w:val="22"/>
          <w:szCs w:val="22"/>
        </w:rPr>
      </w:pPr>
    </w:p>
    <w:p w:rsidR="00FE4AEB" w:rsidRPr="00617062" w:rsidRDefault="00FE4AEB" w:rsidP="008566FA">
      <w:pPr>
        <w:jc w:val="both"/>
        <w:rPr>
          <w:rFonts w:ascii="Bookman Old Style" w:hAnsi="Bookman Old Style"/>
          <w:b/>
          <w:sz w:val="22"/>
          <w:szCs w:val="22"/>
        </w:rPr>
      </w:pPr>
    </w:p>
    <w:p w:rsidR="00CD3965" w:rsidRPr="00617062" w:rsidRDefault="00FE4AEB" w:rsidP="0002089C">
      <w:pPr>
        <w:tabs>
          <w:tab w:val="left" w:pos="851"/>
        </w:tabs>
        <w:ind w:firstLine="284"/>
        <w:jc w:val="both"/>
        <w:rPr>
          <w:rFonts w:ascii="Bookman Old Style" w:hAnsi="Bookman Old Style"/>
          <w:sz w:val="22"/>
          <w:szCs w:val="22"/>
        </w:rPr>
      </w:pPr>
      <w:r w:rsidRPr="00617062">
        <w:rPr>
          <w:rFonts w:ascii="Bookman Old Style" w:hAnsi="Bookman Old Style"/>
          <w:bCs/>
          <w:sz w:val="22"/>
          <w:szCs w:val="22"/>
        </w:rPr>
        <w:t>Monsieur CHOMAT</w:t>
      </w:r>
      <w:r w:rsidRPr="00617062">
        <w:rPr>
          <w:rFonts w:ascii="Bookman Old Style" w:hAnsi="Bookman Old Style"/>
          <w:sz w:val="22"/>
          <w:szCs w:val="22"/>
        </w:rPr>
        <w:t xml:space="preserve"> </w:t>
      </w:r>
      <w:r w:rsidR="00CD3965" w:rsidRPr="00617062">
        <w:rPr>
          <w:rFonts w:ascii="Bookman Old Style" w:hAnsi="Bookman Old Style"/>
          <w:sz w:val="22"/>
          <w:szCs w:val="22"/>
        </w:rPr>
        <w:t>fait part à l’assemblée de la demande de subvention exceptionnelle formulée par l’Association sportive du CRAP Basket</w:t>
      </w:r>
      <w:r w:rsidR="00CD3965" w:rsidRPr="00617062">
        <w:rPr>
          <w:rFonts w:ascii="Bookman Old Style" w:hAnsi="Bookman Old Style"/>
          <w:b/>
          <w:sz w:val="22"/>
          <w:szCs w:val="22"/>
        </w:rPr>
        <w:t xml:space="preserve"> </w:t>
      </w:r>
      <w:r w:rsidR="00CD3965" w:rsidRPr="00617062">
        <w:rPr>
          <w:rFonts w:ascii="Bookman Old Style" w:hAnsi="Bookman Old Style"/>
          <w:sz w:val="22"/>
          <w:szCs w:val="22"/>
        </w:rPr>
        <w:t>représentée par sa Présidente, Madame Nathalie PERBET et dont le siège social se situe au 6 bis Rue du Gabion– 42340 à VEAUCHE.</w:t>
      </w:r>
    </w:p>
    <w:p w:rsidR="00CD3965" w:rsidRPr="00617062" w:rsidRDefault="00FE4AEB" w:rsidP="0002089C">
      <w:pPr>
        <w:tabs>
          <w:tab w:val="left" w:pos="851"/>
        </w:tabs>
        <w:ind w:firstLine="284"/>
        <w:jc w:val="both"/>
        <w:rPr>
          <w:rFonts w:ascii="Bookman Old Style" w:hAnsi="Bookman Old Style"/>
          <w:bCs/>
          <w:sz w:val="22"/>
          <w:szCs w:val="22"/>
        </w:rPr>
      </w:pPr>
      <w:r w:rsidRPr="00617062">
        <w:rPr>
          <w:rFonts w:ascii="Bookman Old Style" w:hAnsi="Bookman Old Style"/>
          <w:bCs/>
          <w:sz w:val="22"/>
          <w:szCs w:val="22"/>
        </w:rPr>
        <w:t>Monsieur CHOMAT</w:t>
      </w:r>
      <w:r w:rsidRPr="00617062">
        <w:rPr>
          <w:rFonts w:ascii="Bookman Old Style" w:hAnsi="Bookman Old Style"/>
          <w:sz w:val="22"/>
          <w:szCs w:val="22"/>
        </w:rPr>
        <w:t xml:space="preserve"> </w:t>
      </w:r>
      <w:r w:rsidR="00CD3965" w:rsidRPr="00617062">
        <w:rPr>
          <w:rFonts w:ascii="Bookman Old Style" w:hAnsi="Bookman Old Style"/>
          <w:bCs/>
          <w:sz w:val="22"/>
          <w:szCs w:val="22"/>
        </w:rPr>
        <w:t>expose à l’assemblée que l’équipe senior féminine va évoluer en Championnat de France de basket-ball pour la saison 2013/2014. Cette accession en division supérieure nécessite pour ce club un budget plus conséquent que l’année précédente lorsque cette équipe évoluait dans le championnat régional.</w:t>
      </w:r>
    </w:p>
    <w:p w:rsidR="00CD3965" w:rsidRPr="00617062" w:rsidRDefault="00CD3965" w:rsidP="0002089C">
      <w:pPr>
        <w:tabs>
          <w:tab w:val="left" w:pos="851"/>
          <w:tab w:val="left" w:pos="993"/>
          <w:tab w:val="left" w:pos="9720"/>
        </w:tabs>
        <w:ind w:right="-82" w:firstLine="284"/>
        <w:jc w:val="both"/>
        <w:rPr>
          <w:rFonts w:ascii="Bookman Old Style" w:hAnsi="Bookman Old Style"/>
          <w:sz w:val="22"/>
          <w:szCs w:val="22"/>
        </w:rPr>
      </w:pPr>
      <w:r w:rsidRPr="00617062">
        <w:rPr>
          <w:rFonts w:ascii="Bookman Old Style" w:hAnsi="Bookman Old Style"/>
          <w:sz w:val="22"/>
          <w:szCs w:val="22"/>
        </w:rPr>
        <w:t>Au vu du dossier présenté par cette association, le Conseil muni</w:t>
      </w:r>
      <w:r w:rsidR="00FE4AEB" w:rsidRPr="00617062">
        <w:rPr>
          <w:rFonts w:ascii="Bookman Old Style" w:hAnsi="Bookman Old Style"/>
          <w:sz w:val="22"/>
          <w:szCs w:val="22"/>
        </w:rPr>
        <w:t>cipal</w:t>
      </w:r>
      <w:r w:rsidR="0086431D" w:rsidRPr="00617062">
        <w:rPr>
          <w:rFonts w:ascii="Bookman Old Style" w:hAnsi="Bookman Old Style"/>
          <w:sz w:val="22"/>
          <w:szCs w:val="22"/>
        </w:rPr>
        <w:t xml:space="preserve"> </w:t>
      </w:r>
      <w:r w:rsidRPr="00617062">
        <w:rPr>
          <w:rFonts w:ascii="Bookman Old Style" w:hAnsi="Bookman Old Style"/>
          <w:b/>
          <w:sz w:val="22"/>
          <w:szCs w:val="22"/>
        </w:rPr>
        <w:t xml:space="preserve">décide </w:t>
      </w:r>
      <w:r w:rsidRPr="00617062">
        <w:rPr>
          <w:rFonts w:ascii="Bookman Old Style" w:hAnsi="Bookman Old Style"/>
          <w:sz w:val="22"/>
          <w:szCs w:val="22"/>
        </w:rPr>
        <w:t>d’octroyer une subvention exceptionnelle de 5700,00 euros à cette association correspondant à une participation aux frais engendrés par cette accession sportive.</w:t>
      </w:r>
    </w:p>
    <w:p w:rsidR="00CD3965" w:rsidRPr="00617062" w:rsidRDefault="00CD3965" w:rsidP="00CD3965">
      <w:pPr>
        <w:tabs>
          <w:tab w:val="left" w:pos="851"/>
        </w:tabs>
        <w:jc w:val="both"/>
        <w:rPr>
          <w:rFonts w:ascii="Bookman Old Style" w:hAnsi="Bookman Old Style"/>
          <w:sz w:val="22"/>
          <w:szCs w:val="22"/>
        </w:rPr>
      </w:pPr>
    </w:p>
    <w:p w:rsidR="002C0BD0" w:rsidRPr="00617062" w:rsidRDefault="002C0BD0" w:rsidP="002C0BD0">
      <w:pPr>
        <w:tabs>
          <w:tab w:val="right" w:pos="9923"/>
        </w:tabs>
        <w:ind w:firstLine="360"/>
        <w:jc w:val="both"/>
        <w:rPr>
          <w:rFonts w:ascii="Bookman Old Style" w:hAnsi="Bookman Old Style"/>
          <w:b/>
          <w:bCs/>
          <w:sz w:val="22"/>
          <w:szCs w:val="22"/>
        </w:rPr>
      </w:pPr>
      <w:r w:rsidRPr="00617062">
        <w:rPr>
          <w:rFonts w:ascii="Bookman Old Style" w:hAnsi="Bookman Old Style"/>
          <w:b/>
          <w:bCs/>
          <w:sz w:val="22"/>
          <w:szCs w:val="22"/>
        </w:rPr>
        <w:sym w:font="Wingdings" w:char="F0DC"/>
      </w:r>
      <w:r w:rsidRPr="00617062">
        <w:rPr>
          <w:rFonts w:ascii="Bookman Old Style" w:hAnsi="Bookman Old Style"/>
          <w:b/>
          <w:bCs/>
          <w:sz w:val="22"/>
          <w:szCs w:val="22"/>
        </w:rPr>
        <w:t xml:space="preserve"> Adopté à l’unanimité</w:t>
      </w:r>
    </w:p>
    <w:p w:rsidR="00CD3965" w:rsidRPr="00617062" w:rsidRDefault="00CD3965" w:rsidP="008566FA">
      <w:pPr>
        <w:jc w:val="both"/>
        <w:rPr>
          <w:rFonts w:ascii="Bookman Old Style" w:hAnsi="Bookman Old Style"/>
          <w:b/>
          <w:sz w:val="22"/>
          <w:szCs w:val="22"/>
        </w:rPr>
      </w:pPr>
    </w:p>
    <w:p w:rsidR="00355B26" w:rsidRPr="00617062" w:rsidRDefault="00355B26" w:rsidP="008566FA">
      <w:pPr>
        <w:jc w:val="both"/>
        <w:rPr>
          <w:rFonts w:ascii="Bookman Old Style" w:hAnsi="Bookman Old Style"/>
          <w:b/>
          <w:sz w:val="22"/>
          <w:szCs w:val="22"/>
        </w:rPr>
      </w:pPr>
    </w:p>
    <w:p w:rsidR="00CD3965" w:rsidRPr="00617062" w:rsidRDefault="00CD3965" w:rsidP="0002089C">
      <w:pPr>
        <w:shd w:val="clear" w:color="auto" w:fill="D9D9D9" w:themeFill="background1" w:themeFillShade="D9"/>
        <w:jc w:val="both"/>
        <w:rPr>
          <w:rFonts w:ascii="Bookman Old Style" w:hAnsi="Bookman Old Style"/>
          <w:b/>
          <w:sz w:val="22"/>
          <w:szCs w:val="22"/>
        </w:rPr>
      </w:pPr>
    </w:p>
    <w:p w:rsidR="008566FA" w:rsidRPr="00617062" w:rsidRDefault="008566FA" w:rsidP="0002089C">
      <w:pPr>
        <w:shd w:val="clear" w:color="auto" w:fill="D9D9D9" w:themeFill="background1" w:themeFillShade="D9"/>
        <w:jc w:val="both"/>
        <w:rPr>
          <w:rFonts w:ascii="Bookman Old Style" w:hAnsi="Bookman Old Style"/>
          <w:sz w:val="22"/>
          <w:szCs w:val="22"/>
        </w:rPr>
      </w:pPr>
      <w:r w:rsidRPr="00617062">
        <w:rPr>
          <w:rFonts w:ascii="Bookman Old Style" w:hAnsi="Bookman Old Style"/>
          <w:b/>
          <w:sz w:val="22"/>
          <w:szCs w:val="22"/>
        </w:rPr>
        <w:t xml:space="preserve">Dossier n°2013-80 - </w:t>
      </w:r>
      <w:r w:rsidRPr="00617062">
        <w:rPr>
          <w:rFonts w:ascii="Bookman Old Style" w:hAnsi="Bookman Old Style"/>
          <w:b/>
          <w:bCs/>
          <w:sz w:val="22"/>
          <w:szCs w:val="22"/>
        </w:rPr>
        <w:t xml:space="preserve">Affaires scolaires - </w:t>
      </w:r>
      <w:r w:rsidRPr="00617062">
        <w:rPr>
          <w:rFonts w:ascii="Bookman Old Style" w:hAnsi="Bookman Old Style"/>
          <w:b/>
          <w:sz w:val="22"/>
          <w:szCs w:val="22"/>
        </w:rPr>
        <w:t>Arbres de Noël des écoles publiques de la Commune - Participation communale pour l’année 2013</w:t>
      </w:r>
      <w:r w:rsidRPr="00617062">
        <w:rPr>
          <w:rFonts w:ascii="Bookman Old Style" w:hAnsi="Bookman Old Style"/>
          <w:b/>
          <w:sz w:val="22"/>
          <w:szCs w:val="22"/>
        </w:rPr>
        <w:tab/>
      </w:r>
    </w:p>
    <w:p w:rsidR="008566FA" w:rsidRPr="00617062" w:rsidRDefault="0002089C" w:rsidP="0002089C">
      <w:pPr>
        <w:shd w:val="clear" w:color="auto" w:fill="D9D9D9" w:themeFill="background1" w:themeFillShade="D9"/>
        <w:jc w:val="both"/>
        <w:rPr>
          <w:rFonts w:ascii="Bookman Old Style" w:hAnsi="Bookman Old Style"/>
          <w:b/>
          <w:sz w:val="22"/>
          <w:szCs w:val="22"/>
        </w:rPr>
      </w:pPr>
      <w:r w:rsidRPr="00617062">
        <w:rPr>
          <w:rFonts w:ascii="Bookman Old Style" w:hAnsi="Bookman Old Style"/>
          <w:b/>
          <w:sz w:val="22"/>
          <w:szCs w:val="22"/>
        </w:rPr>
        <w:t>Dossier présenté par Monsieur CHAUSSENDE</w:t>
      </w:r>
    </w:p>
    <w:p w:rsidR="0002089C" w:rsidRPr="00617062" w:rsidRDefault="0002089C" w:rsidP="0002089C">
      <w:pPr>
        <w:shd w:val="clear" w:color="auto" w:fill="D9D9D9" w:themeFill="background1" w:themeFillShade="D9"/>
        <w:jc w:val="both"/>
        <w:rPr>
          <w:rFonts w:ascii="Bookman Old Style" w:hAnsi="Bookman Old Style"/>
          <w:b/>
          <w:sz w:val="22"/>
          <w:szCs w:val="22"/>
        </w:rPr>
      </w:pPr>
    </w:p>
    <w:p w:rsidR="007C37A4" w:rsidRPr="00617062" w:rsidRDefault="007C37A4" w:rsidP="007C37A4">
      <w:pPr>
        <w:ind w:firstLine="284"/>
        <w:jc w:val="both"/>
        <w:rPr>
          <w:rFonts w:ascii="Bookman Old Style" w:hAnsi="Bookman Old Style"/>
          <w:b/>
          <w:sz w:val="22"/>
          <w:szCs w:val="22"/>
        </w:rPr>
      </w:pPr>
    </w:p>
    <w:p w:rsidR="00D5455C" w:rsidRPr="00617062" w:rsidRDefault="0002089C" w:rsidP="00D355CB">
      <w:pPr>
        <w:shd w:val="clear" w:color="auto" w:fill="FFFFFF" w:themeFill="background1"/>
        <w:ind w:firstLine="284"/>
        <w:jc w:val="both"/>
        <w:rPr>
          <w:rFonts w:ascii="Bookman Old Style" w:hAnsi="Bookman Old Style"/>
          <w:sz w:val="22"/>
          <w:szCs w:val="22"/>
        </w:rPr>
      </w:pPr>
      <w:r w:rsidRPr="00617062">
        <w:rPr>
          <w:rFonts w:ascii="Bookman Old Style" w:hAnsi="Bookman Old Style"/>
          <w:sz w:val="22"/>
          <w:szCs w:val="22"/>
        </w:rPr>
        <w:t>Monsieur CHAUSSENDE</w:t>
      </w:r>
      <w:r w:rsidRPr="00617062">
        <w:rPr>
          <w:rFonts w:ascii="Bookman Old Style" w:hAnsi="Bookman Old Style"/>
          <w:b/>
          <w:sz w:val="22"/>
          <w:szCs w:val="22"/>
        </w:rPr>
        <w:t xml:space="preserve"> </w:t>
      </w:r>
      <w:r w:rsidR="00D5455C" w:rsidRPr="00617062">
        <w:rPr>
          <w:rFonts w:ascii="Bookman Old Style" w:hAnsi="Bookman Old Style"/>
          <w:sz w:val="22"/>
          <w:szCs w:val="22"/>
        </w:rPr>
        <w:t xml:space="preserve">rappelle à l’assemblée que chaque année, </w:t>
      </w:r>
      <w:smartTag w:uri="urn:schemas-microsoft-com:office:smarttags" w:element="PersonName">
        <w:smartTagPr>
          <w:attr w:name="ProductID" w:val="la Municipalit￩"/>
        </w:smartTagPr>
        <w:r w:rsidR="00D5455C" w:rsidRPr="00617062">
          <w:rPr>
            <w:rFonts w:ascii="Bookman Old Style" w:hAnsi="Bookman Old Style"/>
            <w:sz w:val="22"/>
            <w:szCs w:val="22"/>
          </w:rPr>
          <w:t>la Municipalité</w:t>
        </w:r>
      </w:smartTag>
      <w:r w:rsidR="00D5455C" w:rsidRPr="00617062">
        <w:rPr>
          <w:rFonts w:ascii="Bookman Old Style" w:hAnsi="Bookman Old Style"/>
          <w:sz w:val="22"/>
          <w:szCs w:val="22"/>
        </w:rPr>
        <w:t xml:space="preserve"> offre des jouets ou des livres destinés à garnir les arbres de Noël des écoles publiques de </w:t>
      </w:r>
      <w:smartTag w:uri="urn:schemas-microsoft-com:office:smarttags" w:element="PersonName">
        <w:smartTagPr>
          <w:attr w:name="ProductID" w:val="la Commune."/>
        </w:smartTagPr>
        <w:r w:rsidR="00D5455C" w:rsidRPr="00617062">
          <w:rPr>
            <w:rFonts w:ascii="Bookman Old Style" w:hAnsi="Bookman Old Style"/>
            <w:sz w:val="22"/>
            <w:szCs w:val="22"/>
          </w:rPr>
          <w:t>la Commune.</w:t>
        </w:r>
      </w:smartTag>
    </w:p>
    <w:p w:rsidR="00D5455C" w:rsidRPr="00617062" w:rsidRDefault="00D5455C" w:rsidP="00D355CB">
      <w:pPr>
        <w:tabs>
          <w:tab w:val="left" w:pos="540"/>
        </w:tabs>
        <w:ind w:firstLine="284"/>
        <w:jc w:val="both"/>
        <w:rPr>
          <w:rFonts w:ascii="Bookman Old Style" w:hAnsi="Bookman Old Style"/>
          <w:sz w:val="22"/>
          <w:szCs w:val="22"/>
        </w:rPr>
      </w:pPr>
      <w:r w:rsidRPr="00617062">
        <w:rPr>
          <w:rFonts w:ascii="Bookman Old Style" w:hAnsi="Bookman Old Style"/>
          <w:sz w:val="22"/>
          <w:szCs w:val="22"/>
        </w:rPr>
        <w:t>Le montant alloué par enfant était fixé à 8,20 euros pour Noël 2012.</w:t>
      </w:r>
    </w:p>
    <w:p w:rsidR="00133FB3" w:rsidRDefault="0002089C" w:rsidP="00D355CB">
      <w:pPr>
        <w:tabs>
          <w:tab w:val="left" w:pos="540"/>
        </w:tabs>
        <w:ind w:firstLine="284"/>
        <w:jc w:val="both"/>
        <w:rPr>
          <w:rFonts w:ascii="Bookman Old Style" w:hAnsi="Bookman Old Style"/>
          <w:sz w:val="22"/>
          <w:szCs w:val="22"/>
        </w:rPr>
        <w:sectPr w:rsidR="00133FB3" w:rsidSect="00CA6B91">
          <w:type w:val="continuous"/>
          <w:pgSz w:w="11906" w:h="16838"/>
          <w:pgMar w:top="964" w:right="1361" w:bottom="964" w:left="964" w:header="709" w:footer="709" w:gutter="0"/>
          <w:cols w:space="708"/>
          <w:docGrid w:linePitch="360"/>
        </w:sectPr>
      </w:pPr>
      <w:r w:rsidRPr="00617062">
        <w:rPr>
          <w:rFonts w:ascii="Bookman Old Style" w:hAnsi="Bookman Old Style"/>
          <w:sz w:val="22"/>
          <w:szCs w:val="22"/>
        </w:rPr>
        <w:t>Monsieur CHAUSSENDE</w:t>
      </w:r>
      <w:r w:rsidRPr="00617062">
        <w:rPr>
          <w:rFonts w:ascii="Bookman Old Style" w:hAnsi="Bookman Old Style"/>
          <w:b/>
          <w:sz w:val="22"/>
          <w:szCs w:val="22"/>
        </w:rPr>
        <w:t xml:space="preserve"> </w:t>
      </w:r>
      <w:r w:rsidR="00D5455C" w:rsidRPr="00617062">
        <w:rPr>
          <w:rFonts w:ascii="Bookman Old Style" w:hAnsi="Bookman Old Style"/>
          <w:sz w:val="22"/>
          <w:szCs w:val="22"/>
        </w:rPr>
        <w:t>demande au Conseil municipal de bien vouloir reconduire</w:t>
      </w:r>
      <w:r w:rsidR="00D5455C" w:rsidRPr="00617062">
        <w:rPr>
          <w:rFonts w:ascii="Bookman Old Style" w:hAnsi="Bookman Old Style"/>
          <w:b/>
          <w:sz w:val="22"/>
          <w:szCs w:val="22"/>
        </w:rPr>
        <w:t xml:space="preserve"> </w:t>
      </w:r>
      <w:r w:rsidR="00D5455C" w:rsidRPr="00617062">
        <w:rPr>
          <w:rFonts w:ascii="Bookman Old Style" w:hAnsi="Bookman Old Style"/>
          <w:sz w:val="22"/>
          <w:szCs w:val="22"/>
        </w:rPr>
        <w:t>ces dispositions pour l’année 2013, avec l’achat, uniquement de livres, de jeux ou d’équipements pédagogiques, pour tous les enfants de 2 à 7 ans inclus, scolarisés sur Veauche.</w:t>
      </w:r>
    </w:p>
    <w:p w:rsidR="00D5455C" w:rsidRPr="00617062" w:rsidRDefault="00D5455C" w:rsidP="00D355CB">
      <w:pPr>
        <w:tabs>
          <w:tab w:val="left" w:pos="540"/>
        </w:tabs>
        <w:ind w:firstLine="284"/>
        <w:jc w:val="both"/>
        <w:rPr>
          <w:rFonts w:ascii="Bookman Old Style" w:hAnsi="Bookman Old Style"/>
          <w:sz w:val="22"/>
          <w:szCs w:val="22"/>
        </w:rPr>
      </w:pPr>
      <w:r w:rsidRPr="00617062">
        <w:rPr>
          <w:rFonts w:ascii="Bookman Old Style" w:hAnsi="Bookman Old Style"/>
          <w:sz w:val="22"/>
          <w:szCs w:val="22"/>
        </w:rPr>
        <w:t xml:space="preserve">La participation communale pour Noël 2013 sera la suivante : </w:t>
      </w:r>
    </w:p>
    <w:p w:rsidR="00D5455C" w:rsidRPr="00617062" w:rsidRDefault="00EF6BCE" w:rsidP="008248D2">
      <w:pPr>
        <w:tabs>
          <w:tab w:val="left" w:pos="540"/>
        </w:tabs>
        <w:jc w:val="both"/>
        <w:rPr>
          <w:rFonts w:ascii="Bookman Old Style" w:hAnsi="Bookman Old Style"/>
          <w:sz w:val="22"/>
          <w:szCs w:val="22"/>
        </w:rPr>
      </w:pPr>
      <w:r w:rsidRPr="00617062">
        <w:rPr>
          <w:rFonts w:ascii="Bookman Old Style" w:hAnsi="Bookman Old Style"/>
          <w:sz w:val="22"/>
          <w:szCs w:val="22"/>
        </w:rPr>
        <w:tab/>
      </w:r>
      <w:r w:rsidR="00D5455C" w:rsidRPr="00617062">
        <w:rPr>
          <w:rFonts w:ascii="Bookman Old Style" w:hAnsi="Bookman Old Style"/>
          <w:b/>
          <w:sz w:val="22"/>
          <w:szCs w:val="22"/>
        </w:rPr>
        <w:sym w:font="Wingdings" w:char="F0C4"/>
      </w:r>
      <w:r w:rsidR="00D5455C" w:rsidRPr="00617062">
        <w:rPr>
          <w:rFonts w:ascii="Bookman Old Style" w:hAnsi="Bookman Old Style"/>
          <w:b/>
          <w:sz w:val="22"/>
          <w:szCs w:val="22"/>
        </w:rPr>
        <w:t xml:space="preserve"> </w:t>
      </w:r>
      <w:r w:rsidR="00D5455C" w:rsidRPr="00617062">
        <w:rPr>
          <w:rFonts w:ascii="Bookman Old Style" w:hAnsi="Bookman Old Style"/>
          <w:b/>
          <w:sz w:val="22"/>
          <w:szCs w:val="22"/>
          <w:u w:val="single"/>
        </w:rPr>
        <w:t>Ecole Elémentaire «Les Glycines»</w:t>
      </w:r>
      <w:r w:rsidR="008248D2" w:rsidRPr="00617062">
        <w:rPr>
          <w:rFonts w:ascii="Bookman Old Style" w:hAnsi="Bookman Old Style"/>
          <w:b/>
          <w:sz w:val="22"/>
          <w:szCs w:val="22"/>
        </w:rPr>
        <w:t> :</w:t>
      </w:r>
      <w:r w:rsidR="00B74E77">
        <w:rPr>
          <w:rFonts w:ascii="Bookman Old Style" w:hAnsi="Bookman Old Style"/>
          <w:b/>
          <w:sz w:val="22"/>
          <w:szCs w:val="22"/>
        </w:rPr>
        <w:t xml:space="preserve">  </w:t>
      </w:r>
      <w:r w:rsidR="008248D2" w:rsidRPr="00617062">
        <w:rPr>
          <w:rFonts w:ascii="Bookman Old Style" w:hAnsi="Bookman Old Style"/>
          <w:b/>
          <w:sz w:val="22"/>
          <w:szCs w:val="22"/>
        </w:rPr>
        <w:t xml:space="preserve"> </w:t>
      </w:r>
      <w:r w:rsidR="00D5455C" w:rsidRPr="00617062">
        <w:rPr>
          <w:rFonts w:ascii="Bookman Old Style" w:hAnsi="Bookman Old Style"/>
          <w:sz w:val="22"/>
          <w:szCs w:val="22"/>
        </w:rPr>
        <w:t xml:space="preserve">51 élèves x 8,20 euros = </w:t>
      </w:r>
      <w:r w:rsidR="00D5455C" w:rsidRPr="00617062">
        <w:rPr>
          <w:rFonts w:ascii="Bookman Old Style" w:hAnsi="Bookman Old Style"/>
          <w:sz w:val="22"/>
          <w:szCs w:val="22"/>
        </w:rPr>
        <w:tab/>
      </w:r>
      <w:r w:rsidR="00D5455C" w:rsidRPr="00617062">
        <w:rPr>
          <w:rFonts w:ascii="Bookman Old Style" w:hAnsi="Bookman Old Style"/>
          <w:b/>
          <w:sz w:val="22"/>
          <w:szCs w:val="22"/>
        </w:rPr>
        <w:t>418,20 euros</w:t>
      </w:r>
    </w:p>
    <w:p w:rsidR="00D5455C" w:rsidRPr="00617062" w:rsidRDefault="00EF6BCE" w:rsidP="008248D2">
      <w:pPr>
        <w:tabs>
          <w:tab w:val="left" w:pos="540"/>
          <w:tab w:val="left" w:pos="720"/>
          <w:tab w:val="left" w:pos="4820"/>
          <w:tab w:val="left" w:pos="5220"/>
          <w:tab w:val="right" w:pos="6660"/>
          <w:tab w:val="left" w:pos="6840"/>
          <w:tab w:val="left" w:pos="7020"/>
          <w:tab w:val="left" w:pos="7200"/>
          <w:tab w:val="right" w:pos="7380"/>
        </w:tabs>
        <w:jc w:val="both"/>
        <w:rPr>
          <w:rFonts w:ascii="Bookman Old Style" w:hAnsi="Bookman Old Style"/>
          <w:sz w:val="22"/>
          <w:szCs w:val="22"/>
        </w:rPr>
      </w:pPr>
      <w:r w:rsidRPr="00617062">
        <w:rPr>
          <w:rFonts w:ascii="Bookman Old Style" w:hAnsi="Bookman Old Style"/>
          <w:sz w:val="22"/>
          <w:szCs w:val="22"/>
        </w:rPr>
        <w:tab/>
      </w:r>
      <w:r w:rsidR="00D5455C" w:rsidRPr="00617062">
        <w:rPr>
          <w:rFonts w:ascii="Bookman Old Style" w:hAnsi="Bookman Old Style"/>
          <w:b/>
          <w:sz w:val="22"/>
          <w:szCs w:val="22"/>
        </w:rPr>
        <w:sym w:font="Wingdings" w:char="F0C4"/>
      </w:r>
      <w:r w:rsidR="00D5455C" w:rsidRPr="00617062">
        <w:rPr>
          <w:rFonts w:ascii="Bookman Old Style" w:hAnsi="Bookman Old Style"/>
          <w:b/>
          <w:sz w:val="22"/>
          <w:szCs w:val="22"/>
        </w:rPr>
        <w:t xml:space="preserve"> </w:t>
      </w:r>
      <w:r w:rsidR="00D5455C" w:rsidRPr="00617062">
        <w:rPr>
          <w:rFonts w:ascii="Bookman Old Style" w:hAnsi="Bookman Old Style"/>
          <w:b/>
          <w:sz w:val="22"/>
          <w:szCs w:val="22"/>
          <w:u w:val="single"/>
        </w:rPr>
        <w:t>Ecole Elémentaire «M. Pagnol»</w:t>
      </w:r>
      <w:r w:rsidR="008248D2" w:rsidRPr="00617062">
        <w:rPr>
          <w:rFonts w:ascii="Bookman Old Style" w:hAnsi="Bookman Old Style"/>
          <w:b/>
          <w:sz w:val="22"/>
          <w:szCs w:val="22"/>
        </w:rPr>
        <w:t> :</w:t>
      </w:r>
      <w:r w:rsidR="008248D2" w:rsidRPr="00617062">
        <w:rPr>
          <w:rFonts w:ascii="Bookman Old Style" w:hAnsi="Bookman Old Style"/>
          <w:sz w:val="22"/>
          <w:szCs w:val="22"/>
        </w:rPr>
        <w:t xml:space="preserve"> </w:t>
      </w:r>
      <w:r w:rsidR="00B74E77">
        <w:rPr>
          <w:rFonts w:ascii="Bookman Old Style" w:hAnsi="Bookman Old Style"/>
          <w:sz w:val="22"/>
          <w:szCs w:val="22"/>
        </w:rPr>
        <w:t xml:space="preserve">        </w:t>
      </w:r>
      <w:r w:rsidR="00D5455C" w:rsidRPr="00617062">
        <w:rPr>
          <w:rFonts w:ascii="Bookman Old Style" w:hAnsi="Bookman Old Style"/>
          <w:sz w:val="22"/>
          <w:szCs w:val="22"/>
        </w:rPr>
        <w:t xml:space="preserve">36 élèves x 8,20 euros = </w:t>
      </w:r>
      <w:r w:rsidR="00D5455C" w:rsidRPr="00617062">
        <w:rPr>
          <w:rFonts w:ascii="Bookman Old Style" w:hAnsi="Bookman Old Style"/>
          <w:sz w:val="22"/>
          <w:szCs w:val="22"/>
        </w:rPr>
        <w:tab/>
      </w:r>
      <w:r w:rsidR="00D5455C" w:rsidRPr="00617062">
        <w:rPr>
          <w:rFonts w:ascii="Bookman Old Style" w:hAnsi="Bookman Old Style"/>
          <w:b/>
          <w:sz w:val="22"/>
          <w:szCs w:val="22"/>
        </w:rPr>
        <w:t>295,20 euros</w:t>
      </w:r>
    </w:p>
    <w:p w:rsidR="00D5455C" w:rsidRPr="00617062" w:rsidRDefault="00D5455C" w:rsidP="008248D2">
      <w:pPr>
        <w:tabs>
          <w:tab w:val="left" w:pos="540"/>
          <w:tab w:val="left" w:pos="4820"/>
          <w:tab w:val="left" w:pos="5220"/>
          <w:tab w:val="right" w:pos="6660"/>
          <w:tab w:val="left" w:pos="6840"/>
          <w:tab w:val="left" w:pos="7020"/>
          <w:tab w:val="left" w:pos="7200"/>
          <w:tab w:val="right" w:pos="7380"/>
        </w:tabs>
        <w:jc w:val="both"/>
        <w:rPr>
          <w:rFonts w:ascii="Bookman Old Style" w:hAnsi="Bookman Old Style"/>
          <w:sz w:val="22"/>
          <w:szCs w:val="22"/>
        </w:rPr>
      </w:pPr>
      <w:r w:rsidRPr="00617062">
        <w:rPr>
          <w:rFonts w:ascii="Bookman Old Style" w:hAnsi="Bookman Old Style"/>
          <w:sz w:val="22"/>
          <w:szCs w:val="22"/>
        </w:rPr>
        <w:tab/>
      </w:r>
      <w:r w:rsidRPr="00617062">
        <w:rPr>
          <w:rFonts w:ascii="Bookman Old Style" w:hAnsi="Bookman Old Style"/>
          <w:b/>
          <w:sz w:val="22"/>
          <w:szCs w:val="22"/>
        </w:rPr>
        <w:sym w:font="Wingdings" w:char="F0C4"/>
      </w:r>
      <w:r w:rsidRPr="00617062">
        <w:rPr>
          <w:rFonts w:ascii="Bookman Old Style" w:hAnsi="Bookman Old Style"/>
          <w:b/>
          <w:sz w:val="22"/>
          <w:szCs w:val="22"/>
        </w:rPr>
        <w:t xml:space="preserve"> </w:t>
      </w:r>
      <w:r w:rsidRPr="00617062">
        <w:rPr>
          <w:rFonts w:ascii="Bookman Old Style" w:hAnsi="Bookman Old Style"/>
          <w:b/>
          <w:sz w:val="22"/>
          <w:szCs w:val="22"/>
          <w:u w:val="single"/>
        </w:rPr>
        <w:t>Ecole Maternelle «M. Pagnol»</w:t>
      </w:r>
      <w:r w:rsidR="008248D2" w:rsidRPr="00617062">
        <w:rPr>
          <w:rFonts w:ascii="Bookman Old Style" w:hAnsi="Bookman Old Style"/>
          <w:b/>
          <w:sz w:val="22"/>
          <w:szCs w:val="22"/>
        </w:rPr>
        <w:t xml:space="preserve"> : </w:t>
      </w:r>
      <w:r w:rsidR="00B74E77">
        <w:rPr>
          <w:rFonts w:ascii="Bookman Old Style" w:hAnsi="Bookman Old Style"/>
          <w:b/>
          <w:sz w:val="22"/>
          <w:szCs w:val="22"/>
        </w:rPr>
        <w:t xml:space="preserve">    </w:t>
      </w:r>
      <w:r w:rsidRPr="00617062">
        <w:rPr>
          <w:rFonts w:ascii="Bookman Old Style" w:hAnsi="Bookman Old Style"/>
          <w:sz w:val="22"/>
          <w:szCs w:val="22"/>
        </w:rPr>
        <w:t xml:space="preserve">122 élèves x 8,20 euros = </w:t>
      </w:r>
      <w:r w:rsidRPr="00617062">
        <w:rPr>
          <w:rFonts w:ascii="Bookman Old Style" w:hAnsi="Bookman Old Style"/>
          <w:sz w:val="22"/>
          <w:szCs w:val="22"/>
        </w:rPr>
        <w:tab/>
      </w:r>
      <w:r w:rsidRPr="00617062">
        <w:rPr>
          <w:rFonts w:ascii="Bookman Old Style" w:hAnsi="Bookman Old Style"/>
          <w:b/>
          <w:sz w:val="22"/>
          <w:szCs w:val="22"/>
          <w:shd w:val="clear" w:color="auto" w:fill="FFFFFF"/>
        </w:rPr>
        <w:t>1000,40</w:t>
      </w:r>
      <w:r w:rsidRPr="00617062">
        <w:rPr>
          <w:rFonts w:ascii="Bookman Old Style" w:hAnsi="Bookman Old Style"/>
          <w:b/>
          <w:sz w:val="22"/>
          <w:szCs w:val="22"/>
        </w:rPr>
        <w:t xml:space="preserve"> euros</w:t>
      </w:r>
    </w:p>
    <w:p w:rsidR="00D5455C" w:rsidRPr="00617062" w:rsidRDefault="00D5455C" w:rsidP="008248D2">
      <w:pPr>
        <w:tabs>
          <w:tab w:val="left" w:pos="540"/>
          <w:tab w:val="left" w:pos="4820"/>
          <w:tab w:val="left" w:pos="5220"/>
          <w:tab w:val="right" w:pos="6660"/>
          <w:tab w:val="left" w:pos="6840"/>
          <w:tab w:val="left" w:pos="7020"/>
          <w:tab w:val="left" w:pos="7200"/>
          <w:tab w:val="right" w:pos="7380"/>
        </w:tabs>
        <w:jc w:val="both"/>
        <w:rPr>
          <w:rFonts w:ascii="Bookman Old Style" w:hAnsi="Bookman Old Style"/>
          <w:sz w:val="22"/>
          <w:szCs w:val="22"/>
        </w:rPr>
      </w:pPr>
      <w:r w:rsidRPr="00617062">
        <w:rPr>
          <w:rFonts w:ascii="Bookman Old Style" w:hAnsi="Bookman Old Style"/>
          <w:sz w:val="22"/>
          <w:szCs w:val="22"/>
        </w:rPr>
        <w:tab/>
      </w:r>
      <w:r w:rsidRPr="00617062">
        <w:rPr>
          <w:rFonts w:ascii="Bookman Old Style" w:hAnsi="Bookman Old Style"/>
          <w:b/>
          <w:sz w:val="22"/>
          <w:szCs w:val="22"/>
        </w:rPr>
        <w:sym w:font="Wingdings" w:char="F0C4"/>
      </w:r>
      <w:r w:rsidRPr="00617062">
        <w:rPr>
          <w:rFonts w:ascii="Bookman Old Style" w:hAnsi="Bookman Old Style"/>
          <w:b/>
          <w:sz w:val="22"/>
          <w:szCs w:val="22"/>
        </w:rPr>
        <w:t xml:space="preserve"> </w:t>
      </w:r>
      <w:r w:rsidRPr="00617062">
        <w:rPr>
          <w:rFonts w:ascii="Bookman Old Style" w:hAnsi="Bookman Old Style"/>
          <w:b/>
          <w:sz w:val="22"/>
          <w:szCs w:val="22"/>
          <w:u w:val="single"/>
        </w:rPr>
        <w:t>Ecole Maternelle «Les Glycines»</w:t>
      </w:r>
      <w:r w:rsidR="008248D2" w:rsidRPr="00617062">
        <w:rPr>
          <w:rFonts w:ascii="Bookman Old Style" w:hAnsi="Bookman Old Style"/>
          <w:b/>
          <w:sz w:val="22"/>
          <w:szCs w:val="22"/>
        </w:rPr>
        <w:t xml:space="preserve"> : </w:t>
      </w:r>
      <w:r w:rsidRPr="00617062">
        <w:rPr>
          <w:rFonts w:ascii="Bookman Old Style" w:hAnsi="Bookman Old Style"/>
          <w:sz w:val="22"/>
          <w:szCs w:val="22"/>
        </w:rPr>
        <w:t xml:space="preserve">140 élèves x 8,20 euros = </w:t>
      </w:r>
      <w:r w:rsidRPr="00617062">
        <w:rPr>
          <w:rFonts w:ascii="Bookman Old Style" w:hAnsi="Bookman Old Style"/>
          <w:sz w:val="22"/>
          <w:szCs w:val="22"/>
        </w:rPr>
        <w:tab/>
      </w:r>
      <w:r w:rsidRPr="00617062">
        <w:rPr>
          <w:rFonts w:ascii="Bookman Old Style" w:hAnsi="Bookman Old Style"/>
          <w:b/>
          <w:sz w:val="22"/>
          <w:szCs w:val="22"/>
        </w:rPr>
        <w:t>1148,00 euros</w:t>
      </w:r>
    </w:p>
    <w:p w:rsidR="00D5455C" w:rsidRPr="00617062" w:rsidRDefault="00D5455C" w:rsidP="005E6F45">
      <w:pPr>
        <w:tabs>
          <w:tab w:val="left" w:pos="540"/>
          <w:tab w:val="left" w:pos="2268"/>
        </w:tabs>
        <w:jc w:val="both"/>
        <w:rPr>
          <w:rFonts w:ascii="Bookman Old Style" w:hAnsi="Bookman Old Style"/>
          <w:sz w:val="22"/>
          <w:szCs w:val="22"/>
        </w:rPr>
      </w:pPr>
      <w:r w:rsidRPr="00617062">
        <w:rPr>
          <w:rFonts w:ascii="Bookman Old Style" w:hAnsi="Bookman Old Style"/>
          <w:noProof/>
          <w:sz w:val="22"/>
          <w:szCs w:val="22"/>
        </w:rPr>
        <mc:AlternateContent>
          <mc:Choice Requires="wps">
            <w:drawing>
              <wp:anchor distT="0" distB="0" distL="114300" distR="114300" simplePos="0" relativeHeight="251665408" behindDoc="0" locked="0" layoutInCell="1" allowOverlap="1" wp14:anchorId="58147BB0" wp14:editId="24D9E81B">
                <wp:simplePos x="0" y="0"/>
                <wp:positionH relativeFrom="column">
                  <wp:posOffset>4829175</wp:posOffset>
                </wp:positionH>
                <wp:positionV relativeFrom="paragraph">
                  <wp:posOffset>109220</wp:posOffset>
                </wp:positionV>
                <wp:extent cx="1257300" cy="0"/>
                <wp:effectExtent l="0" t="0" r="19050" b="1905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8.6pt" to="47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"/>
            </w:pict>
          </mc:Fallback>
        </mc:AlternateContent>
      </w:r>
      <w:r w:rsidRPr="00617062">
        <w:rPr>
          <w:rFonts w:ascii="Bookman Old Style" w:hAnsi="Bookman Old Style"/>
          <w:sz w:val="22"/>
          <w:szCs w:val="22"/>
        </w:rPr>
        <w:tab/>
      </w:r>
      <w:r w:rsidRPr="00617062">
        <w:rPr>
          <w:rFonts w:ascii="Bookman Old Style" w:hAnsi="Bookman Old Style"/>
          <w:sz w:val="22"/>
          <w:szCs w:val="22"/>
        </w:rPr>
        <w:tab/>
      </w:r>
      <w:r w:rsidRPr="00617062">
        <w:rPr>
          <w:rFonts w:ascii="Bookman Old Style" w:hAnsi="Bookman Old Style"/>
          <w:sz w:val="22"/>
          <w:szCs w:val="22"/>
        </w:rPr>
        <w:tab/>
      </w:r>
    </w:p>
    <w:p w:rsidR="00D5455C" w:rsidRPr="00617062" w:rsidRDefault="00D5455C" w:rsidP="005E6F45">
      <w:pPr>
        <w:tabs>
          <w:tab w:val="left" w:pos="540"/>
          <w:tab w:val="left" w:pos="2268"/>
          <w:tab w:val="right" w:pos="9498"/>
        </w:tabs>
        <w:jc w:val="both"/>
        <w:rPr>
          <w:rFonts w:ascii="Bookman Old Style" w:hAnsi="Bookman Old Style"/>
          <w:b/>
          <w:bCs/>
          <w:sz w:val="22"/>
          <w:szCs w:val="22"/>
        </w:rPr>
      </w:pPr>
      <w:r w:rsidRPr="00617062">
        <w:rPr>
          <w:rFonts w:ascii="Bookman Old Style" w:hAnsi="Bookman Old Style"/>
          <w:sz w:val="22"/>
          <w:szCs w:val="22"/>
        </w:rPr>
        <w:tab/>
        <w:t xml:space="preserve">Soit un montant total de : </w:t>
      </w:r>
      <w:r w:rsidRPr="00617062">
        <w:rPr>
          <w:rFonts w:ascii="Bookman Old Style" w:hAnsi="Bookman Old Style"/>
          <w:sz w:val="22"/>
          <w:szCs w:val="22"/>
        </w:rPr>
        <w:tab/>
      </w:r>
      <w:r w:rsidRPr="00617062">
        <w:rPr>
          <w:rFonts w:ascii="Bookman Old Style" w:hAnsi="Bookman Old Style"/>
          <w:b/>
          <w:sz w:val="22"/>
          <w:szCs w:val="22"/>
        </w:rPr>
        <w:t>2861,40 e</w:t>
      </w:r>
      <w:r w:rsidRPr="00617062">
        <w:rPr>
          <w:rFonts w:ascii="Bookman Old Style" w:hAnsi="Bookman Old Style"/>
          <w:b/>
          <w:bCs/>
          <w:sz w:val="22"/>
          <w:szCs w:val="22"/>
        </w:rPr>
        <w:t>uros</w:t>
      </w:r>
    </w:p>
    <w:p w:rsidR="00D5455C" w:rsidRPr="00617062" w:rsidRDefault="00D5455C" w:rsidP="00D5455C">
      <w:pPr>
        <w:pStyle w:val="Corpsdetexte2"/>
        <w:tabs>
          <w:tab w:val="left" w:pos="540"/>
          <w:tab w:val="left" w:pos="1440"/>
        </w:tabs>
        <w:rPr>
          <w:rFonts w:ascii="Bookman Old Style" w:hAnsi="Bookman Old Style"/>
          <w:b w:val="0"/>
          <w:sz w:val="22"/>
          <w:szCs w:val="22"/>
        </w:rPr>
      </w:pPr>
    </w:p>
    <w:p w:rsidR="00D5455C" w:rsidRPr="00617062" w:rsidRDefault="00DC2EED" w:rsidP="00D355CB">
      <w:pPr>
        <w:tabs>
          <w:tab w:val="left" w:pos="426"/>
        </w:tabs>
        <w:ind w:firstLine="284"/>
        <w:jc w:val="both"/>
        <w:rPr>
          <w:rFonts w:ascii="Bookman Old Style" w:hAnsi="Bookman Old Style"/>
          <w:sz w:val="22"/>
          <w:szCs w:val="22"/>
        </w:rPr>
      </w:pPr>
      <w:r w:rsidRPr="00617062">
        <w:rPr>
          <w:rFonts w:ascii="Bookman Old Style" w:hAnsi="Bookman Old Style"/>
          <w:sz w:val="22"/>
          <w:szCs w:val="22"/>
        </w:rPr>
        <w:t xml:space="preserve">Le Conseil municipal </w:t>
      </w:r>
      <w:r w:rsidR="00D5455C" w:rsidRPr="00617062">
        <w:rPr>
          <w:rFonts w:ascii="Bookman Old Style" w:hAnsi="Bookman Old Style"/>
          <w:b/>
          <w:sz w:val="22"/>
          <w:szCs w:val="22"/>
        </w:rPr>
        <w:t xml:space="preserve">décide </w:t>
      </w:r>
      <w:r w:rsidR="00D5455C" w:rsidRPr="00617062">
        <w:rPr>
          <w:rFonts w:ascii="Bookman Old Style" w:hAnsi="Bookman Old Style"/>
          <w:sz w:val="22"/>
          <w:szCs w:val="22"/>
        </w:rPr>
        <w:t xml:space="preserve">de maintenir à 8,20 euros par enfant le montant alloué pour </w:t>
      </w:r>
      <w:r w:rsidRPr="00617062">
        <w:rPr>
          <w:rFonts w:ascii="Bookman Old Style" w:hAnsi="Bookman Old Style"/>
          <w:sz w:val="22"/>
          <w:szCs w:val="22"/>
        </w:rPr>
        <w:t>ces achats.</w:t>
      </w:r>
    </w:p>
    <w:p w:rsidR="00D5455C" w:rsidRPr="00617062" w:rsidRDefault="00DC2EED" w:rsidP="00D355CB">
      <w:pPr>
        <w:tabs>
          <w:tab w:val="left" w:pos="426"/>
          <w:tab w:val="left" w:pos="720"/>
          <w:tab w:val="left" w:pos="1080"/>
        </w:tabs>
        <w:ind w:firstLine="284"/>
        <w:jc w:val="both"/>
        <w:rPr>
          <w:rFonts w:ascii="Bookman Old Style" w:hAnsi="Bookman Old Style"/>
          <w:sz w:val="22"/>
          <w:szCs w:val="22"/>
        </w:rPr>
      </w:pPr>
      <w:r w:rsidRPr="00617062">
        <w:rPr>
          <w:rFonts w:ascii="Bookman Old Style" w:hAnsi="Bookman Old Style"/>
          <w:sz w:val="22"/>
          <w:szCs w:val="22"/>
        </w:rPr>
        <w:t xml:space="preserve">Il est précisé que </w:t>
      </w:r>
      <w:r w:rsidR="00D5455C" w:rsidRPr="00617062">
        <w:rPr>
          <w:rFonts w:ascii="Bookman Old Style" w:hAnsi="Bookman Old Style"/>
          <w:sz w:val="22"/>
          <w:szCs w:val="22"/>
        </w:rPr>
        <w:t xml:space="preserve">les enfants des écoles privées de </w:t>
      </w:r>
      <w:smartTag w:uri="urn:schemas-microsoft-com:office:smarttags" w:element="PersonName">
        <w:smartTagPr>
          <w:attr w:name="ProductID" w:val="la Commune"/>
        </w:smartTagPr>
        <w:r w:rsidR="00D5455C" w:rsidRPr="00617062">
          <w:rPr>
            <w:rFonts w:ascii="Bookman Old Style" w:hAnsi="Bookman Old Style"/>
            <w:sz w:val="22"/>
            <w:szCs w:val="22"/>
          </w:rPr>
          <w:t>la Commune</w:t>
        </w:r>
      </w:smartTag>
      <w:r w:rsidR="00D5455C" w:rsidRPr="00617062">
        <w:rPr>
          <w:rFonts w:ascii="Bookman Old Style" w:hAnsi="Bookman Old Style"/>
          <w:sz w:val="22"/>
          <w:szCs w:val="22"/>
        </w:rPr>
        <w:t>, les crédits nécessaires figurent dans la subvention annuelle octroyée à l’O.G.E.C (</w:t>
      </w:r>
      <w:r w:rsidR="00D5455C" w:rsidRPr="00617062">
        <w:rPr>
          <w:rFonts w:ascii="Bookman Old Style" w:hAnsi="Bookman Old Style"/>
          <w:bCs/>
          <w:sz w:val="22"/>
          <w:szCs w:val="22"/>
        </w:rPr>
        <w:t>O</w:t>
      </w:r>
      <w:r w:rsidR="00D5455C" w:rsidRPr="00617062">
        <w:rPr>
          <w:rFonts w:ascii="Bookman Old Style" w:hAnsi="Bookman Old Style"/>
          <w:sz w:val="22"/>
          <w:szCs w:val="22"/>
        </w:rPr>
        <w:t>rganisme de Gestion des Etablissements Catholiques).</w:t>
      </w:r>
    </w:p>
    <w:p w:rsidR="00CD3965" w:rsidRPr="00617062" w:rsidRDefault="00CD3965" w:rsidP="008566FA">
      <w:pPr>
        <w:jc w:val="both"/>
        <w:rPr>
          <w:rFonts w:ascii="Bookman Old Style" w:hAnsi="Bookman Old Style"/>
          <w:b/>
          <w:sz w:val="22"/>
          <w:szCs w:val="22"/>
        </w:rPr>
      </w:pPr>
    </w:p>
    <w:p w:rsidR="002C0BD0" w:rsidRPr="00617062" w:rsidRDefault="002C0BD0" w:rsidP="002C0BD0">
      <w:pPr>
        <w:tabs>
          <w:tab w:val="right" w:pos="9923"/>
        </w:tabs>
        <w:ind w:firstLine="360"/>
        <w:jc w:val="both"/>
        <w:rPr>
          <w:rFonts w:ascii="Bookman Old Style" w:hAnsi="Bookman Old Style"/>
          <w:b/>
          <w:bCs/>
          <w:sz w:val="22"/>
          <w:szCs w:val="22"/>
        </w:rPr>
      </w:pPr>
      <w:r w:rsidRPr="00617062">
        <w:rPr>
          <w:rFonts w:ascii="Bookman Old Style" w:hAnsi="Bookman Old Style"/>
          <w:b/>
          <w:bCs/>
          <w:sz w:val="22"/>
          <w:szCs w:val="22"/>
        </w:rPr>
        <w:sym w:font="Wingdings" w:char="F0DC"/>
      </w:r>
      <w:r w:rsidRPr="00617062">
        <w:rPr>
          <w:rFonts w:ascii="Bookman Old Style" w:hAnsi="Bookman Old Style"/>
          <w:b/>
          <w:bCs/>
          <w:sz w:val="22"/>
          <w:szCs w:val="22"/>
        </w:rPr>
        <w:t xml:space="preserve"> Adopté à l’unanimité</w:t>
      </w:r>
    </w:p>
    <w:p w:rsidR="00CD3965" w:rsidRPr="00617062" w:rsidRDefault="00CD3965" w:rsidP="008566FA">
      <w:pPr>
        <w:jc w:val="both"/>
        <w:rPr>
          <w:rFonts w:ascii="Bookman Old Style" w:hAnsi="Bookman Old Style"/>
          <w:b/>
          <w:sz w:val="22"/>
          <w:szCs w:val="22"/>
        </w:rPr>
      </w:pPr>
    </w:p>
    <w:p w:rsidR="007B5CDE" w:rsidRPr="00617062" w:rsidRDefault="007B5CDE" w:rsidP="007B5CDE">
      <w:pPr>
        <w:shd w:val="clear" w:color="auto" w:fill="D9D9D9" w:themeFill="background1" w:themeFillShade="D9"/>
        <w:jc w:val="both"/>
        <w:rPr>
          <w:rFonts w:ascii="Bookman Old Style" w:hAnsi="Bookman Old Style"/>
          <w:b/>
          <w:sz w:val="22"/>
          <w:szCs w:val="22"/>
        </w:rPr>
      </w:pPr>
    </w:p>
    <w:p w:rsidR="008566FA" w:rsidRPr="00617062" w:rsidRDefault="008566FA" w:rsidP="007B5CDE">
      <w:pPr>
        <w:shd w:val="clear" w:color="auto" w:fill="D9D9D9" w:themeFill="background1" w:themeFillShade="D9"/>
        <w:jc w:val="both"/>
        <w:rPr>
          <w:rFonts w:ascii="Bookman Old Style" w:hAnsi="Bookman Old Style"/>
          <w:bCs/>
          <w:sz w:val="22"/>
          <w:szCs w:val="22"/>
        </w:rPr>
      </w:pPr>
      <w:r w:rsidRPr="00617062">
        <w:rPr>
          <w:rFonts w:ascii="Bookman Old Style" w:hAnsi="Bookman Old Style"/>
          <w:b/>
          <w:sz w:val="22"/>
          <w:szCs w:val="22"/>
        </w:rPr>
        <w:t xml:space="preserve">Dossier n°2013-81 - </w:t>
      </w:r>
      <w:r w:rsidRPr="00617062">
        <w:rPr>
          <w:rFonts w:ascii="Bookman Old Style" w:hAnsi="Bookman Old Style"/>
          <w:b/>
          <w:bCs/>
          <w:sz w:val="22"/>
          <w:szCs w:val="22"/>
        </w:rPr>
        <w:t>Programme partenarial d’activités Année 2013 - Convention avec l’Agence d’urbanisme EPURES</w:t>
      </w:r>
      <w:r w:rsidRPr="00617062">
        <w:rPr>
          <w:rFonts w:ascii="Bookman Old Style" w:hAnsi="Bookman Old Style"/>
          <w:b/>
          <w:bCs/>
          <w:sz w:val="22"/>
          <w:szCs w:val="22"/>
        </w:rPr>
        <w:tab/>
      </w:r>
    </w:p>
    <w:p w:rsidR="008566FA" w:rsidRPr="00617062" w:rsidRDefault="007B5CDE" w:rsidP="007B5CDE">
      <w:pPr>
        <w:shd w:val="clear" w:color="auto" w:fill="D9D9D9" w:themeFill="background1" w:themeFillShade="D9"/>
        <w:jc w:val="both"/>
        <w:rPr>
          <w:rFonts w:ascii="Bookman Old Style" w:hAnsi="Bookman Old Style"/>
          <w:b/>
          <w:bCs/>
          <w:sz w:val="22"/>
          <w:szCs w:val="22"/>
        </w:rPr>
      </w:pPr>
      <w:r w:rsidRPr="00617062">
        <w:rPr>
          <w:rFonts w:ascii="Bookman Old Style" w:hAnsi="Bookman Old Style"/>
          <w:b/>
          <w:bCs/>
          <w:sz w:val="22"/>
          <w:szCs w:val="22"/>
        </w:rPr>
        <w:t>Dossier présenté par Madame GIRARDON</w:t>
      </w:r>
    </w:p>
    <w:p w:rsidR="007B5CDE" w:rsidRPr="00617062" w:rsidRDefault="007B5CDE" w:rsidP="007B5CDE">
      <w:pPr>
        <w:shd w:val="clear" w:color="auto" w:fill="D9D9D9" w:themeFill="background1" w:themeFillShade="D9"/>
        <w:jc w:val="both"/>
        <w:rPr>
          <w:rFonts w:ascii="Bookman Old Style" w:hAnsi="Bookman Old Style"/>
          <w:b/>
          <w:bCs/>
          <w:sz w:val="22"/>
          <w:szCs w:val="22"/>
        </w:rPr>
      </w:pPr>
    </w:p>
    <w:p w:rsidR="007B5CDE" w:rsidRPr="00617062" w:rsidRDefault="007B5CDE" w:rsidP="008566FA">
      <w:pPr>
        <w:jc w:val="both"/>
        <w:rPr>
          <w:rFonts w:ascii="Bookman Old Style" w:hAnsi="Bookman Old Style"/>
          <w:b/>
          <w:bCs/>
          <w:sz w:val="22"/>
          <w:szCs w:val="22"/>
        </w:rPr>
      </w:pPr>
    </w:p>
    <w:p w:rsidR="00AB2B48" w:rsidRPr="00617062" w:rsidRDefault="00AB2B48" w:rsidP="00AB703D">
      <w:pPr>
        <w:ind w:right="-1" w:firstLine="284"/>
        <w:jc w:val="both"/>
        <w:rPr>
          <w:rFonts w:ascii="Bookman Old Style" w:hAnsi="Bookman Old Style"/>
          <w:bCs/>
          <w:sz w:val="22"/>
          <w:szCs w:val="22"/>
        </w:rPr>
      </w:pPr>
      <w:r w:rsidRPr="00617062">
        <w:rPr>
          <w:rFonts w:ascii="Bookman Old Style" w:hAnsi="Bookman Old Style"/>
          <w:bCs/>
          <w:sz w:val="22"/>
          <w:szCs w:val="22"/>
        </w:rPr>
        <w:t>Madame le Maire rappelle à l’assemblée le rôle de l’Agence d’urbanisme dont la commune est adhérente, et explique que le Conseil d’Administration de l’Agence d’Urbanisme, dans le cadre des missions définies par l’article L121-3 du code de l’urbanisme, définit et approuve chaque année un programme partenarial d’activités mutualisé, pour lequel il sollicite de ses différents membres, une subvention.</w:t>
      </w:r>
    </w:p>
    <w:p w:rsidR="00C6268F" w:rsidRPr="00617062" w:rsidRDefault="00C6268F" w:rsidP="00AB703D">
      <w:pPr>
        <w:ind w:right="-1" w:firstLine="284"/>
        <w:jc w:val="both"/>
        <w:rPr>
          <w:rFonts w:ascii="Bookman Old Style" w:hAnsi="Bookman Old Style"/>
          <w:bCs/>
          <w:sz w:val="22"/>
          <w:szCs w:val="22"/>
        </w:rPr>
      </w:pPr>
      <w:r w:rsidRPr="00617062">
        <w:rPr>
          <w:rFonts w:ascii="Bookman Old Style" w:hAnsi="Bookman Old Style"/>
          <w:bCs/>
          <w:sz w:val="22"/>
          <w:szCs w:val="22"/>
        </w:rPr>
        <w:t xml:space="preserve">Madame le Maire </w:t>
      </w:r>
      <w:r w:rsidR="00FB02DF" w:rsidRPr="00617062">
        <w:rPr>
          <w:rFonts w:ascii="Bookman Old Style" w:hAnsi="Bookman Old Style"/>
          <w:bCs/>
          <w:sz w:val="22"/>
          <w:szCs w:val="22"/>
        </w:rPr>
        <w:t>précise à l’assemblée que l’Agence d’Urbanisme EPURES dispose de 3 ressources :</w:t>
      </w:r>
    </w:p>
    <w:p w:rsidR="00FB02DF" w:rsidRPr="00617062" w:rsidRDefault="00FB02DF" w:rsidP="00AB703D">
      <w:pPr>
        <w:ind w:right="-1" w:firstLine="284"/>
        <w:jc w:val="both"/>
        <w:rPr>
          <w:rFonts w:ascii="Bookman Old Style" w:hAnsi="Bookman Old Style"/>
          <w:bCs/>
          <w:sz w:val="22"/>
          <w:szCs w:val="22"/>
        </w:rPr>
      </w:pPr>
      <w:r w:rsidRPr="00617062">
        <w:rPr>
          <w:rFonts w:ascii="Bookman Old Style" w:hAnsi="Bookman Old Style"/>
          <w:bCs/>
          <w:sz w:val="22"/>
          <w:szCs w:val="22"/>
        </w:rPr>
        <w:t xml:space="preserve">- les subventions, </w:t>
      </w:r>
      <w:r w:rsidR="005101AF" w:rsidRPr="00617062">
        <w:rPr>
          <w:rFonts w:ascii="Bookman Old Style" w:hAnsi="Bookman Old Style"/>
          <w:bCs/>
          <w:sz w:val="22"/>
          <w:szCs w:val="22"/>
        </w:rPr>
        <w:t xml:space="preserve">les </w:t>
      </w:r>
      <w:r w:rsidRPr="00617062">
        <w:rPr>
          <w:rFonts w:ascii="Bookman Old Style" w:hAnsi="Bookman Old Style"/>
          <w:bCs/>
          <w:sz w:val="22"/>
          <w:szCs w:val="22"/>
        </w:rPr>
        <w:t>cotisations</w:t>
      </w:r>
      <w:r w:rsidR="005101AF" w:rsidRPr="00617062">
        <w:rPr>
          <w:rFonts w:ascii="Bookman Old Style" w:hAnsi="Bookman Old Style"/>
          <w:bCs/>
          <w:sz w:val="22"/>
          <w:szCs w:val="22"/>
        </w:rPr>
        <w:t xml:space="preserve"> des collectivités adhérentes,</w:t>
      </w:r>
    </w:p>
    <w:p w:rsidR="005101AF" w:rsidRPr="00617062" w:rsidRDefault="005101AF" w:rsidP="00AB703D">
      <w:pPr>
        <w:ind w:right="-1" w:firstLine="284"/>
        <w:jc w:val="both"/>
        <w:rPr>
          <w:rFonts w:ascii="Bookman Old Style" w:hAnsi="Bookman Old Style"/>
          <w:bCs/>
          <w:sz w:val="22"/>
          <w:szCs w:val="22"/>
        </w:rPr>
      </w:pPr>
      <w:r w:rsidRPr="00617062">
        <w:rPr>
          <w:rFonts w:ascii="Bookman Old Style" w:hAnsi="Bookman Old Style"/>
          <w:bCs/>
          <w:sz w:val="22"/>
          <w:szCs w:val="22"/>
        </w:rPr>
        <w:t>- les subventions sur la base d’un programme partenarial,</w:t>
      </w:r>
    </w:p>
    <w:p w:rsidR="005101AF" w:rsidRPr="00617062" w:rsidRDefault="005101AF" w:rsidP="00AB703D">
      <w:pPr>
        <w:ind w:right="-1" w:firstLine="284"/>
        <w:jc w:val="both"/>
        <w:rPr>
          <w:rFonts w:ascii="Bookman Old Style" w:hAnsi="Bookman Old Style"/>
          <w:bCs/>
          <w:sz w:val="22"/>
          <w:szCs w:val="22"/>
        </w:rPr>
      </w:pPr>
      <w:r w:rsidRPr="00617062">
        <w:rPr>
          <w:rFonts w:ascii="Bookman Old Style" w:hAnsi="Bookman Old Style"/>
          <w:bCs/>
          <w:sz w:val="22"/>
          <w:szCs w:val="22"/>
        </w:rPr>
        <w:t>- les interventions de l’Agence sur des points spécifiques à la demande des collectivités</w:t>
      </w:r>
    </w:p>
    <w:p w:rsidR="00AB2B48" w:rsidRPr="00617062" w:rsidRDefault="00175570" w:rsidP="00AB703D">
      <w:pPr>
        <w:ind w:right="-1" w:firstLine="284"/>
        <w:jc w:val="both"/>
        <w:rPr>
          <w:rFonts w:ascii="Bookman Old Style" w:hAnsi="Bookman Old Style"/>
          <w:bCs/>
          <w:sz w:val="22"/>
          <w:szCs w:val="22"/>
        </w:rPr>
      </w:pPr>
      <w:r w:rsidRPr="00617062">
        <w:rPr>
          <w:rFonts w:ascii="Bookman Old Style" w:hAnsi="Bookman Old Style"/>
          <w:bCs/>
          <w:sz w:val="22"/>
          <w:szCs w:val="22"/>
        </w:rPr>
        <w:t xml:space="preserve">Pour la commune, c’est le volet n°2 qui est concerné et fait l’objet de </w:t>
      </w:r>
      <w:r w:rsidR="00AB2B48" w:rsidRPr="00617062">
        <w:rPr>
          <w:rFonts w:ascii="Bookman Old Style" w:hAnsi="Bookman Old Style"/>
          <w:bCs/>
          <w:sz w:val="22"/>
          <w:szCs w:val="22"/>
        </w:rPr>
        <w:t xml:space="preserve">la </w:t>
      </w:r>
      <w:r w:rsidR="00893AE2" w:rsidRPr="00617062">
        <w:rPr>
          <w:rFonts w:ascii="Bookman Old Style" w:hAnsi="Bookman Old Style"/>
          <w:bCs/>
          <w:sz w:val="22"/>
          <w:szCs w:val="22"/>
        </w:rPr>
        <w:t xml:space="preserve">présente </w:t>
      </w:r>
      <w:r w:rsidR="00AB2B48" w:rsidRPr="00617062">
        <w:rPr>
          <w:rFonts w:ascii="Bookman Old Style" w:hAnsi="Bookman Old Style"/>
          <w:bCs/>
          <w:sz w:val="22"/>
          <w:szCs w:val="22"/>
        </w:rPr>
        <w:t>convention</w:t>
      </w:r>
      <w:r w:rsidR="00365089" w:rsidRPr="00617062">
        <w:rPr>
          <w:rFonts w:ascii="Bookman Old Style" w:hAnsi="Bookman Old Style"/>
          <w:bCs/>
          <w:sz w:val="22"/>
          <w:szCs w:val="22"/>
        </w:rPr>
        <w:t>, lequel est de</w:t>
      </w:r>
      <w:r w:rsidR="00AB2B48" w:rsidRPr="00617062">
        <w:rPr>
          <w:rFonts w:ascii="Bookman Old Style" w:hAnsi="Bookman Old Style"/>
          <w:bCs/>
          <w:sz w:val="22"/>
          <w:szCs w:val="22"/>
        </w:rPr>
        <w:t xml:space="preserve"> définir le cadre et les modalités selon lesquels le montant de la subvention de la Commune a été déterminé en fonction du programme tel que défini ci-dessus.</w:t>
      </w:r>
    </w:p>
    <w:p w:rsidR="00AB2B48" w:rsidRPr="00617062" w:rsidRDefault="00AB2B48" w:rsidP="00AB703D">
      <w:pPr>
        <w:ind w:right="-1" w:firstLine="284"/>
        <w:jc w:val="both"/>
        <w:rPr>
          <w:rFonts w:ascii="Bookman Old Style" w:hAnsi="Bookman Old Style"/>
          <w:bCs/>
          <w:sz w:val="22"/>
          <w:szCs w:val="22"/>
        </w:rPr>
      </w:pPr>
      <w:r w:rsidRPr="00617062">
        <w:rPr>
          <w:rFonts w:ascii="Bookman Old Style" w:hAnsi="Bookman Old Style"/>
          <w:bCs/>
          <w:sz w:val="22"/>
          <w:szCs w:val="22"/>
        </w:rPr>
        <w:t>Madame le Maire dépose sur le bureau de l’assemblée le projet de convention et indique que la subvention de la Commune à l’Agence d’Urbanisme s’élève à 10 000,00 €uros pour l’année 2013.</w:t>
      </w:r>
    </w:p>
    <w:p w:rsidR="00AB2B48" w:rsidRPr="00617062" w:rsidRDefault="007B5CDE" w:rsidP="00893AE2">
      <w:pPr>
        <w:tabs>
          <w:tab w:val="left" w:pos="709"/>
        </w:tabs>
        <w:ind w:right="-1" w:firstLine="284"/>
        <w:jc w:val="both"/>
        <w:rPr>
          <w:rFonts w:ascii="Bookman Old Style" w:hAnsi="Bookman Old Style"/>
          <w:bCs/>
          <w:sz w:val="22"/>
          <w:szCs w:val="22"/>
        </w:rPr>
      </w:pPr>
      <w:r w:rsidRPr="00617062">
        <w:rPr>
          <w:rFonts w:ascii="Bookman Old Style" w:hAnsi="Bookman Old Style"/>
          <w:sz w:val="22"/>
          <w:szCs w:val="22"/>
        </w:rPr>
        <w:t>Le</w:t>
      </w:r>
      <w:r w:rsidR="00893AE2" w:rsidRPr="00617062">
        <w:rPr>
          <w:rFonts w:ascii="Bookman Old Style" w:hAnsi="Bookman Old Style"/>
          <w:sz w:val="22"/>
          <w:szCs w:val="22"/>
        </w:rPr>
        <w:t xml:space="preserve"> Conseil municipal </w:t>
      </w:r>
      <w:r w:rsidR="00AB2B48" w:rsidRPr="00617062">
        <w:rPr>
          <w:rFonts w:ascii="Bookman Old Style" w:hAnsi="Bookman Old Style"/>
          <w:b/>
          <w:bCs/>
          <w:sz w:val="22"/>
          <w:szCs w:val="22"/>
        </w:rPr>
        <w:t xml:space="preserve">approuve </w:t>
      </w:r>
      <w:r w:rsidR="00AB2B48" w:rsidRPr="00617062">
        <w:rPr>
          <w:rFonts w:ascii="Bookman Old Style" w:hAnsi="Bookman Old Style"/>
          <w:bCs/>
          <w:sz w:val="22"/>
          <w:szCs w:val="22"/>
        </w:rPr>
        <w:t>les termes de la convention devant intervenir avec l’Agence d’urbanisme EPURES</w:t>
      </w:r>
      <w:r w:rsidR="00893AE2" w:rsidRPr="00617062">
        <w:rPr>
          <w:rFonts w:ascii="Bookman Old Style" w:hAnsi="Bookman Old Style"/>
          <w:bCs/>
          <w:sz w:val="22"/>
          <w:szCs w:val="22"/>
        </w:rPr>
        <w:t xml:space="preserve"> et </w:t>
      </w:r>
      <w:r w:rsidR="00AB2B48" w:rsidRPr="00617062">
        <w:rPr>
          <w:rFonts w:ascii="Bookman Old Style" w:hAnsi="Bookman Old Style"/>
          <w:b/>
          <w:bCs/>
          <w:sz w:val="22"/>
          <w:szCs w:val="22"/>
        </w:rPr>
        <w:t>autorise</w:t>
      </w:r>
      <w:r w:rsidR="00AB2B48" w:rsidRPr="00617062">
        <w:rPr>
          <w:rFonts w:ascii="Bookman Old Style" w:hAnsi="Bookman Old Style"/>
          <w:bCs/>
          <w:sz w:val="22"/>
          <w:szCs w:val="22"/>
        </w:rPr>
        <w:t xml:space="preserve"> Madame le Maire à signer ladite convention.</w:t>
      </w:r>
    </w:p>
    <w:p w:rsidR="00CD3965" w:rsidRPr="00617062" w:rsidRDefault="00CD3965" w:rsidP="008566FA">
      <w:pPr>
        <w:jc w:val="both"/>
        <w:rPr>
          <w:rFonts w:ascii="Bookman Old Style" w:hAnsi="Bookman Old Style"/>
          <w:b/>
          <w:bCs/>
          <w:sz w:val="22"/>
          <w:szCs w:val="22"/>
        </w:rPr>
      </w:pPr>
    </w:p>
    <w:p w:rsidR="002C0BD0" w:rsidRPr="00617062" w:rsidRDefault="002C0BD0" w:rsidP="002C0BD0">
      <w:pPr>
        <w:tabs>
          <w:tab w:val="right" w:pos="9923"/>
        </w:tabs>
        <w:ind w:firstLine="360"/>
        <w:jc w:val="both"/>
        <w:rPr>
          <w:rFonts w:ascii="Bookman Old Style" w:hAnsi="Bookman Old Style"/>
          <w:b/>
          <w:bCs/>
          <w:sz w:val="22"/>
          <w:szCs w:val="22"/>
        </w:rPr>
      </w:pPr>
      <w:r w:rsidRPr="00617062">
        <w:rPr>
          <w:rFonts w:ascii="Bookman Old Style" w:hAnsi="Bookman Old Style"/>
          <w:b/>
          <w:bCs/>
          <w:sz w:val="22"/>
          <w:szCs w:val="22"/>
        </w:rPr>
        <w:sym w:font="Wingdings" w:char="F0DC"/>
      </w:r>
      <w:r w:rsidRPr="00617062">
        <w:rPr>
          <w:rFonts w:ascii="Bookman Old Style" w:hAnsi="Bookman Old Style"/>
          <w:b/>
          <w:bCs/>
          <w:sz w:val="22"/>
          <w:szCs w:val="22"/>
        </w:rPr>
        <w:t xml:space="preserve"> Adopté à l’unanimité</w:t>
      </w:r>
    </w:p>
    <w:p w:rsidR="00CD3965" w:rsidRPr="00617062" w:rsidRDefault="00CD3965" w:rsidP="008566FA">
      <w:pPr>
        <w:jc w:val="both"/>
        <w:rPr>
          <w:rFonts w:ascii="Bookman Old Style" w:hAnsi="Bookman Old Style"/>
          <w:b/>
          <w:bCs/>
          <w:sz w:val="22"/>
          <w:szCs w:val="22"/>
        </w:rPr>
      </w:pPr>
    </w:p>
    <w:p w:rsidR="00AE6C38" w:rsidRPr="00617062" w:rsidRDefault="00AE6C38" w:rsidP="008566FA">
      <w:pPr>
        <w:jc w:val="both"/>
        <w:rPr>
          <w:rFonts w:ascii="Bookman Old Style" w:hAnsi="Bookman Old Style"/>
          <w:b/>
          <w:bCs/>
          <w:sz w:val="22"/>
          <w:szCs w:val="22"/>
        </w:rPr>
      </w:pPr>
    </w:p>
    <w:p w:rsidR="00D355CB" w:rsidRPr="00617062" w:rsidRDefault="00D355CB" w:rsidP="00D355CB">
      <w:pPr>
        <w:shd w:val="clear" w:color="auto" w:fill="D9D9D9" w:themeFill="background1" w:themeFillShade="D9"/>
        <w:jc w:val="both"/>
        <w:rPr>
          <w:rFonts w:ascii="Bookman Old Style" w:hAnsi="Bookman Old Style"/>
          <w:b/>
          <w:bCs/>
          <w:sz w:val="22"/>
          <w:szCs w:val="22"/>
        </w:rPr>
      </w:pPr>
    </w:p>
    <w:p w:rsidR="008566FA" w:rsidRPr="00617062" w:rsidRDefault="008566FA" w:rsidP="00D355CB">
      <w:pPr>
        <w:shd w:val="clear" w:color="auto" w:fill="D9D9D9" w:themeFill="background1" w:themeFillShade="D9"/>
        <w:jc w:val="both"/>
        <w:rPr>
          <w:rFonts w:ascii="Bookman Old Style" w:hAnsi="Bookman Old Style"/>
          <w:sz w:val="22"/>
          <w:szCs w:val="22"/>
        </w:rPr>
      </w:pPr>
      <w:r w:rsidRPr="00617062">
        <w:rPr>
          <w:rFonts w:ascii="Bookman Old Style" w:hAnsi="Bookman Old Style"/>
          <w:b/>
          <w:sz w:val="22"/>
          <w:szCs w:val="22"/>
        </w:rPr>
        <w:t xml:space="preserve">Dossier n°2013-82 - Projet de Schéma de Cohérence Territoriale Sud Loire - Avis du Conseil </w:t>
      </w:r>
      <w:r w:rsidRPr="00617062">
        <w:rPr>
          <w:rFonts w:ascii="Bookman Old Style" w:hAnsi="Bookman Old Style"/>
          <w:b/>
          <w:sz w:val="22"/>
          <w:szCs w:val="22"/>
        </w:rPr>
        <w:tab/>
      </w:r>
    </w:p>
    <w:p w:rsidR="00D355CB" w:rsidRPr="00617062" w:rsidRDefault="00D355CB" w:rsidP="00D355CB">
      <w:pPr>
        <w:shd w:val="clear" w:color="auto" w:fill="D9D9D9" w:themeFill="background1" w:themeFillShade="D9"/>
        <w:jc w:val="both"/>
        <w:rPr>
          <w:rFonts w:ascii="Bookman Old Style" w:hAnsi="Bookman Old Style"/>
          <w:b/>
          <w:bCs/>
          <w:sz w:val="22"/>
          <w:szCs w:val="22"/>
        </w:rPr>
      </w:pPr>
      <w:r w:rsidRPr="00617062">
        <w:rPr>
          <w:rFonts w:ascii="Bookman Old Style" w:hAnsi="Bookman Old Style"/>
          <w:b/>
          <w:bCs/>
          <w:sz w:val="22"/>
          <w:szCs w:val="22"/>
        </w:rPr>
        <w:t>Dossier présenté par Madame GIRARDON</w:t>
      </w:r>
    </w:p>
    <w:p w:rsidR="008566FA" w:rsidRPr="00617062" w:rsidRDefault="008566FA" w:rsidP="00D355CB">
      <w:pPr>
        <w:shd w:val="clear" w:color="auto" w:fill="D9D9D9" w:themeFill="background1" w:themeFillShade="D9"/>
        <w:jc w:val="both"/>
        <w:rPr>
          <w:rFonts w:ascii="Bookman Old Style" w:hAnsi="Bookman Old Style"/>
          <w:b/>
          <w:sz w:val="22"/>
          <w:szCs w:val="22"/>
        </w:rPr>
      </w:pPr>
    </w:p>
    <w:p w:rsidR="00D355CB" w:rsidRPr="00617062" w:rsidRDefault="00D355CB" w:rsidP="008566FA">
      <w:pPr>
        <w:jc w:val="both"/>
        <w:rPr>
          <w:rFonts w:ascii="Bookman Old Style" w:hAnsi="Bookman Old Style"/>
          <w:b/>
          <w:sz w:val="22"/>
          <w:szCs w:val="22"/>
        </w:rPr>
      </w:pPr>
    </w:p>
    <w:p w:rsidR="004E41AB" w:rsidRPr="00617062" w:rsidRDefault="007E6D5C" w:rsidP="00AB703D">
      <w:pPr>
        <w:ind w:right="-1" w:firstLine="284"/>
        <w:jc w:val="both"/>
        <w:rPr>
          <w:rFonts w:ascii="Bookman Old Style" w:hAnsi="Bookman Old Style"/>
          <w:sz w:val="22"/>
          <w:szCs w:val="22"/>
        </w:rPr>
      </w:pPr>
      <w:r w:rsidRPr="00617062">
        <w:rPr>
          <w:rFonts w:ascii="Bookman Old Style" w:hAnsi="Bookman Old Style"/>
          <w:sz w:val="22"/>
          <w:szCs w:val="22"/>
        </w:rPr>
        <w:t xml:space="preserve">Madame le Maire rappelle à l’assemblée que, par jugement en date du 24 avril 2012, le Tribunal Administratif a </w:t>
      </w:r>
      <w:proofErr w:type="gramStart"/>
      <w:r w:rsidRPr="00617062">
        <w:rPr>
          <w:rFonts w:ascii="Bookman Old Style" w:hAnsi="Bookman Old Style"/>
          <w:sz w:val="22"/>
          <w:szCs w:val="22"/>
        </w:rPr>
        <w:t>annulé</w:t>
      </w:r>
      <w:proofErr w:type="gramEnd"/>
      <w:r w:rsidRPr="00617062">
        <w:rPr>
          <w:rFonts w:ascii="Bookman Old Style" w:hAnsi="Bookman Old Style"/>
          <w:sz w:val="22"/>
          <w:szCs w:val="22"/>
        </w:rPr>
        <w:t xml:space="preserve"> le SC</w:t>
      </w:r>
      <w:r w:rsidR="00822468" w:rsidRPr="00617062">
        <w:rPr>
          <w:rFonts w:ascii="Bookman Old Style" w:hAnsi="Bookman Old Style"/>
          <w:sz w:val="22"/>
          <w:szCs w:val="22"/>
        </w:rPr>
        <w:t>OT Sud L</w:t>
      </w:r>
      <w:r w:rsidR="003838E2" w:rsidRPr="00617062">
        <w:rPr>
          <w:rFonts w:ascii="Bookman Old Style" w:hAnsi="Bookman Old Style"/>
          <w:sz w:val="22"/>
          <w:szCs w:val="22"/>
        </w:rPr>
        <w:t xml:space="preserve">oire. </w:t>
      </w:r>
    </w:p>
    <w:p w:rsidR="00B76AEB" w:rsidRDefault="003838E2" w:rsidP="00AB703D">
      <w:pPr>
        <w:ind w:right="-1" w:firstLine="284"/>
        <w:jc w:val="both"/>
        <w:rPr>
          <w:rFonts w:ascii="Bookman Old Style" w:hAnsi="Bookman Old Style"/>
          <w:sz w:val="22"/>
          <w:szCs w:val="22"/>
        </w:rPr>
        <w:sectPr w:rsidR="00B76AEB" w:rsidSect="006C47C0">
          <w:type w:val="continuous"/>
          <w:pgSz w:w="11906" w:h="16838"/>
          <w:pgMar w:top="964" w:right="964" w:bottom="964" w:left="1361" w:header="709" w:footer="709" w:gutter="0"/>
          <w:cols w:space="708"/>
          <w:docGrid w:linePitch="360"/>
        </w:sectPr>
      </w:pPr>
      <w:r w:rsidRPr="00617062">
        <w:rPr>
          <w:rFonts w:ascii="Bookman Old Style" w:hAnsi="Bookman Old Style"/>
          <w:sz w:val="22"/>
          <w:szCs w:val="22"/>
        </w:rPr>
        <w:t xml:space="preserve">La Communauté de Communes du Pays de Saint </w:t>
      </w:r>
      <w:proofErr w:type="spellStart"/>
      <w:r w:rsidRPr="00617062">
        <w:rPr>
          <w:rFonts w:ascii="Bookman Old Style" w:hAnsi="Bookman Old Style"/>
          <w:sz w:val="22"/>
          <w:szCs w:val="22"/>
        </w:rPr>
        <w:t>Galmier</w:t>
      </w:r>
      <w:proofErr w:type="spellEnd"/>
      <w:r w:rsidRPr="00617062">
        <w:rPr>
          <w:rFonts w:ascii="Bookman Old Style" w:hAnsi="Bookman Old Style"/>
          <w:sz w:val="22"/>
          <w:szCs w:val="22"/>
        </w:rPr>
        <w:t xml:space="preserve"> avait voté contre ce SCOT.</w:t>
      </w:r>
    </w:p>
    <w:p w:rsidR="003838E2" w:rsidRPr="00617062" w:rsidRDefault="003838E2" w:rsidP="00AB703D">
      <w:pPr>
        <w:ind w:right="-1" w:firstLine="284"/>
        <w:jc w:val="both"/>
        <w:rPr>
          <w:rFonts w:ascii="Bookman Old Style" w:hAnsi="Bookman Old Style"/>
          <w:sz w:val="22"/>
          <w:szCs w:val="22"/>
        </w:rPr>
      </w:pPr>
    </w:p>
    <w:p w:rsidR="007E6D5C" w:rsidRPr="00617062" w:rsidRDefault="007E6D5C" w:rsidP="00AB703D">
      <w:pPr>
        <w:ind w:right="-1" w:firstLine="284"/>
        <w:jc w:val="both"/>
        <w:rPr>
          <w:rFonts w:ascii="Bookman Old Style" w:hAnsi="Bookman Old Style"/>
          <w:sz w:val="22"/>
          <w:szCs w:val="22"/>
        </w:rPr>
      </w:pPr>
      <w:r w:rsidRPr="00617062">
        <w:rPr>
          <w:rFonts w:ascii="Bookman Old Style" w:hAnsi="Bookman Old Style"/>
          <w:sz w:val="22"/>
          <w:szCs w:val="22"/>
        </w:rPr>
        <w:t>Les élus du Syndicat Mixte du SCOT Sud Loire ont par conséquent décidé de prescrire l’élaboration d’un nouveau SCOT et défini les modalités de la concertation, par délibération du Comité syndical en date du 19 juillet 2012.</w:t>
      </w:r>
    </w:p>
    <w:p w:rsidR="00D830F1" w:rsidRPr="00617062" w:rsidRDefault="007E6D5C" w:rsidP="00E75E23">
      <w:pPr>
        <w:ind w:right="-1" w:firstLine="284"/>
        <w:jc w:val="both"/>
        <w:rPr>
          <w:rFonts w:ascii="Bookman Old Style" w:hAnsi="Bookman Old Style"/>
          <w:sz w:val="22"/>
          <w:szCs w:val="22"/>
        </w:rPr>
      </w:pPr>
      <w:r w:rsidRPr="00617062">
        <w:rPr>
          <w:rFonts w:ascii="Bookman Old Style" w:hAnsi="Bookman Old Style"/>
          <w:sz w:val="22"/>
          <w:szCs w:val="22"/>
        </w:rPr>
        <w:t xml:space="preserve">Le projet de </w:t>
      </w:r>
      <w:r w:rsidRPr="00617062">
        <w:rPr>
          <w:rStyle w:val="lev"/>
          <w:rFonts w:ascii="Bookman Old Style" w:hAnsi="Bookman Old Style"/>
          <w:b w:val="0"/>
          <w:sz w:val="22"/>
          <w:szCs w:val="22"/>
        </w:rPr>
        <w:t>Schéma de Cohérence Territoriale (SCOT)</w:t>
      </w:r>
      <w:r w:rsidR="00E75E23" w:rsidRPr="00617062">
        <w:rPr>
          <w:rStyle w:val="lev"/>
          <w:rFonts w:ascii="Bookman Old Style" w:hAnsi="Bookman Old Style"/>
          <w:b w:val="0"/>
          <w:sz w:val="22"/>
          <w:szCs w:val="22"/>
        </w:rPr>
        <w:t xml:space="preserve"> qui</w:t>
      </w:r>
      <w:r w:rsidRPr="00617062">
        <w:rPr>
          <w:rStyle w:val="lev"/>
          <w:rFonts w:ascii="Bookman Old Style" w:hAnsi="Bookman Old Style"/>
          <w:b w:val="0"/>
          <w:sz w:val="22"/>
          <w:szCs w:val="22"/>
        </w:rPr>
        <w:t xml:space="preserve"> </w:t>
      </w:r>
      <w:r w:rsidR="00E75E23" w:rsidRPr="00617062">
        <w:rPr>
          <w:rFonts w:ascii="Bookman Old Style" w:hAnsi="Bookman Old Style"/>
          <w:sz w:val="22"/>
          <w:szCs w:val="22"/>
        </w:rPr>
        <w:t xml:space="preserve">a apporté quelques souplesses notamment sur l’habitat, l’économie ou encore l’aménagement du territoire, </w:t>
      </w:r>
      <w:r w:rsidRPr="00617062">
        <w:rPr>
          <w:rStyle w:val="lev"/>
          <w:rFonts w:ascii="Bookman Old Style" w:hAnsi="Bookman Old Style"/>
          <w:b w:val="0"/>
          <w:sz w:val="22"/>
          <w:szCs w:val="22"/>
        </w:rPr>
        <w:t>a fait l’objet d’une présentation lors du Comité syndical réuni le 6 juin dernier.</w:t>
      </w:r>
      <w:r w:rsidR="00D830F1" w:rsidRPr="00617062">
        <w:rPr>
          <w:rStyle w:val="lev"/>
          <w:rFonts w:ascii="Bookman Old Style" w:hAnsi="Bookman Old Style"/>
          <w:b w:val="0"/>
          <w:sz w:val="22"/>
          <w:szCs w:val="22"/>
        </w:rPr>
        <w:t xml:space="preserve"> </w:t>
      </w:r>
    </w:p>
    <w:p w:rsidR="007E6D5C" w:rsidRPr="00617062" w:rsidRDefault="007E6D5C"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 xml:space="preserve">A cette occasion les élus du territoire de la Communauté de Communes du Pays de Saint </w:t>
      </w:r>
      <w:proofErr w:type="spellStart"/>
      <w:r w:rsidRPr="00617062">
        <w:rPr>
          <w:rStyle w:val="lev"/>
          <w:rFonts w:ascii="Bookman Old Style" w:hAnsi="Bookman Old Style"/>
          <w:b w:val="0"/>
          <w:sz w:val="22"/>
          <w:szCs w:val="22"/>
        </w:rPr>
        <w:t>Galmier</w:t>
      </w:r>
      <w:proofErr w:type="spellEnd"/>
      <w:r w:rsidRPr="00617062">
        <w:rPr>
          <w:rStyle w:val="lev"/>
          <w:rFonts w:ascii="Bookman Old Style" w:hAnsi="Bookman Old Style"/>
          <w:b w:val="0"/>
          <w:sz w:val="22"/>
          <w:szCs w:val="22"/>
        </w:rPr>
        <w:t xml:space="preserve"> ont voté en faveur du projet tout en apportant quelques réserves.</w:t>
      </w:r>
    </w:p>
    <w:p w:rsidR="007E6D5C" w:rsidRPr="00617062" w:rsidRDefault="007E6D5C"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Les réserves portent sur :</w:t>
      </w:r>
    </w:p>
    <w:p w:rsidR="007E6D5C" w:rsidRPr="00617062" w:rsidRDefault="007E6D5C"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 les délais très courts qui n’ont pu permettre d’établir un dialogue constructif entre les partenaires.</w:t>
      </w:r>
    </w:p>
    <w:p w:rsidR="007E6D5C" w:rsidRPr="00617062" w:rsidRDefault="007E6D5C"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 xml:space="preserve">- la fin de </w:t>
      </w:r>
      <w:proofErr w:type="spellStart"/>
      <w:r w:rsidRPr="00617062">
        <w:rPr>
          <w:rStyle w:val="lev"/>
          <w:rFonts w:ascii="Bookman Old Style" w:hAnsi="Bookman Old Style"/>
          <w:b w:val="0"/>
          <w:sz w:val="22"/>
          <w:szCs w:val="22"/>
        </w:rPr>
        <w:t>non recevoir</w:t>
      </w:r>
      <w:proofErr w:type="spellEnd"/>
      <w:r w:rsidRPr="00617062">
        <w:rPr>
          <w:rStyle w:val="lev"/>
          <w:rFonts w:ascii="Bookman Old Style" w:hAnsi="Bookman Old Style"/>
          <w:b w:val="0"/>
          <w:sz w:val="22"/>
          <w:szCs w:val="22"/>
        </w:rPr>
        <w:t xml:space="preserve"> opposée à leur demande de révision du volet habitat.</w:t>
      </w:r>
    </w:p>
    <w:p w:rsidR="00723151" w:rsidRPr="00617062" w:rsidRDefault="007E6D5C"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C’est ainsi que le document définitif ne traduit pas une vision prospective partagée du territoire.</w:t>
      </w:r>
      <w:r w:rsidR="003838E2" w:rsidRPr="00617062">
        <w:rPr>
          <w:rStyle w:val="lev"/>
          <w:rFonts w:ascii="Bookman Old Style" w:hAnsi="Bookman Old Style"/>
          <w:b w:val="0"/>
          <w:sz w:val="22"/>
          <w:szCs w:val="22"/>
        </w:rPr>
        <w:t xml:space="preserve"> Les élus n’ont </w:t>
      </w:r>
      <w:r w:rsidR="004E41AB" w:rsidRPr="00617062">
        <w:rPr>
          <w:rStyle w:val="lev"/>
          <w:rFonts w:ascii="Bookman Old Style" w:hAnsi="Bookman Old Style"/>
          <w:b w:val="0"/>
          <w:sz w:val="22"/>
          <w:szCs w:val="22"/>
        </w:rPr>
        <w:t>entre autres,</w:t>
      </w:r>
      <w:r w:rsidR="003838E2" w:rsidRPr="00617062">
        <w:rPr>
          <w:rStyle w:val="lev"/>
          <w:rFonts w:ascii="Bookman Old Style" w:hAnsi="Bookman Old Style"/>
          <w:b w:val="0"/>
          <w:sz w:val="22"/>
          <w:szCs w:val="22"/>
        </w:rPr>
        <w:t xml:space="preserve"> pas été entendus sur le nombre de logements </w:t>
      </w:r>
      <w:r w:rsidR="00276913" w:rsidRPr="00617062">
        <w:rPr>
          <w:rStyle w:val="lev"/>
          <w:rFonts w:ascii="Bookman Old Style" w:hAnsi="Bookman Old Style"/>
          <w:b w:val="0"/>
          <w:sz w:val="22"/>
          <w:szCs w:val="22"/>
        </w:rPr>
        <w:t>à allouer</w:t>
      </w:r>
      <w:r w:rsidR="003838E2" w:rsidRPr="00617062">
        <w:rPr>
          <w:rStyle w:val="lev"/>
          <w:rFonts w:ascii="Bookman Old Style" w:hAnsi="Bookman Old Style"/>
          <w:b w:val="0"/>
          <w:sz w:val="22"/>
          <w:szCs w:val="22"/>
        </w:rPr>
        <w:t xml:space="preserve"> </w:t>
      </w:r>
      <w:r w:rsidR="006D0B5B" w:rsidRPr="00617062">
        <w:rPr>
          <w:rStyle w:val="lev"/>
          <w:rFonts w:ascii="Bookman Old Style" w:hAnsi="Bookman Old Style"/>
          <w:b w:val="0"/>
          <w:sz w:val="22"/>
          <w:szCs w:val="22"/>
        </w:rPr>
        <w:t>a</w:t>
      </w:r>
      <w:bookmarkStart w:id="0" w:name="_GoBack"/>
      <w:bookmarkEnd w:id="0"/>
      <w:r w:rsidR="006D0B5B" w:rsidRPr="00617062">
        <w:rPr>
          <w:rStyle w:val="lev"/>
          <w:rFonts w:ascii="Bookman Old Style" w:hAnsi="Bookman Old Style"/>
          <w:b w:val="0"/>
          <w:sz w:val="22"/>
          <w:szCs w:val="22"/>
        </w:rPr>
        <w:t>u</w:t>
      </w:r>
      <w:r w:rsidR="003838E2" w:rsidRPr="00617062">
        <w:rPr>
          <w:rStyle w:val="lev"/>
          <w:rFonts w:ascii="Bookman Old Style" w:hAnsi="Bookman Old Style"/>
          <w:b w:val="0"/>
          <w:sz w:val="22"/>
          <w:szCs w:val="22"/>
        </w:rPr>
        <w:t xml:space="preserve"> territoire de la Communauté de Communes du Pays de Saint </w:t>
      </w:r>
      <w:proofErr w:type="spellStart"/>
      <w:r w:rsidR="003838E2" w:rsidRPr="00617062">
        <w:rPr>
          <w:rStyle w:val="lev"/>
          <w:rFonts w:ascii="Bookman Old Style" w:hAnsi="Bookman Old Style"/>
          <w:b w:val="0"/>
          <w:sz w:val="22"/>
          <w:szCs w:val="22"/>
        </w:rPr>
        <w:t>Galmier</w:t>
      </w:r>
      <w:proofErr w:type="spellEnd"/>
      <w:r w:rsidR="002B50BB" w:rsidRPr="00617062">
        <w:rPr>
          <w:rStyle w:val="lev"/>
          <w:rFonts w:ascii="Bookman Old Style" w:hAnsi="Bookman Old Style"/>
          <w:b w:val="0"/>
          <w:sz w:val="22"/>
          <w:szCs w:val="22"/>
        </w:rPr>
        <w:t xml:space="preserve">. Lors de l’élaboration de l’ancien SCOT, la construction de </w:t>
      </w:r>
      <w:r w:rsidR="000348BD" w:rsidRPr="00617062">
        <w:rPr>
          <w:rStyle w:val="lev"/>
          <w:rFonts w:ascii="Bookman Old Style" w:hAnsi="Bookman Old Style"/>
          <w:b w:val="0"/>
          <w:sz w:val="22"/>
          <w:szCs w:val="22"/>
        </w:rPr>
        <w:t>240</w:t>
      </w:r>
      <w:r w:rsidR="003838E2" w:rsidRPr="00617062">
        <w:rPr>
          <w:rStyle w:val="lev"/>
          <w:rFonts w:ascii="Bookman Old Style" w:hAnsi="Bookman Old Style"/>
          <w:b w:val="0"/>
          <w:sz w:val="22"/>
          <w:szCs w:val="22"/>
        </w:rPr>
        <w:t xml:space="preserve"> logements par an</w:t>
      </w:r>
      <w:r w:rsidR="000348BD" w:rsidRPr="00617062">
        <w:rPr>
          <w:rStyle w:val="lev"/>
          <w:rFonts w:ascii="Bookman Old Style" w:hAnsi="Bookman Old Style"/>
          <w:b w:val="0"/>
          <w:sz w:val="22"/>
          <w:szCs w:val="22"/>
        </w:rPr>
        <w:t xml:space="preserve"> </w:t>
      </w:r>
      <w:r w:rsidR="002B50BB" w:rsidRPr="00617062">
        <w:rPr>
          <w:rStyle w:val="lev"/>
          <w:rFonts w:ascii="Bookman Old Style" w:hAnsi="Bookman Old Style"/>
          <w:b w:val="0"/>
          <w:sz w:val="22"/>
          <w:szCs w:val="22"/>
        </w:rPr>
        <w:t>était autorisé</w:t>
      </w:r>
      <w:r w:rsidR="005E1A8C" w:rsidRPr="00617062">
        <w:rPr>
          <w:rStyle w:val="lev"/>
          <w:rFonts w:ascii="Bookman Old Style" w:hAnsi="Bookman Old Style"/>
          <w:b w:val="0"/>
          <w:sz w:val="22"/>
          <w:szCs w:val="22"/>
        </w:rPr>
        <w:t>e</w:t>
      </w:r>
      <w:r w:rsidR="002B50BB" w:rsidRPr="00617062">
        <w:rPr>
          <w:rStyle w:val="lev"/>
          <w:rFonts w:ascii="Bookman Old Style" w:hAnsi="Bookman Old Style"/>
          <w:b w:val="0"/>
          <w:sz w:val="22"/>
          <w:szCs w:val="22"/>
        </w:rPr>
        <w:t xml:space="preserve"> sur notre territoire. Aujourd’hui, </w:t>
      </w:r>
      <w:r w:rsidR="002A144E" w:rsidRPr="00617062">
        <w:rPr>
          <w:rStyle w:val="lev"/>
          <w:rFonts w:ascii="Bookman Old Style" w:hAnsi="Bookman Old Style"/>
          <w:b w:val="0"/>
          <w:sz w:val="22"/>
          <w:szCs w:val="22"/>
        </w:rPr>
        <w:t xml:space="preserve">ce chiffre est </w:t>
      </w:r>
      <w:r w:rsidR="001B593F" w:rsidRPr="00617062">
        <w:rPr>
          <w:rStyle w:val="lev"/>
          <w:rFonts w:ascii="Bookman Old Style" w:hAnsi="Bookman Old Style"/>
          <w:b w:val="0"/>
          <w:sz w:val="22"/>
          <w:szCs w:val="22"/>
        </w:rPr>
        <w:t xml:space="preserve">simplement </w:t>
      </w:r>
      <w:r w:rsidR="002A144E" w:rsidRPr="00617062">
        <w:rPr>
          <w:rStyle w:val="lev"/>
          <w:rFonts w:ascii="Bookman Old Style" w:hAnsi="Bookman Old Style"/>
          <w:b w:val="0"/>
          <w:sz w:val="22"/>
          <w:szCs w:val="22"/>
        </w:rPr>
        <w:t>ramené à 180 (les communes d’</w:t>
      </w:r>
      <w:proofErr w:type="spellStart"/>
      <w:r w:rsidR="002A144E" w:rsidRPr="00617062">
        <w:rPr>
          <w:rStyle w:val="lev"/>
          <w:rFonts w:ascii="Bookman Old Style" w:hAnsi="Bookman Old Style"/>
          <w:b w:val="0"/>
          <w:sz w:val="22"/>
          <w:szCs w:val="22"/>
        </w:rPr>
        <w:t>Andrézieux</w:t>
      </w:r>
      <w:proofErr w:type="spellEnd"/>
      <w:r w:rsidR="002A144E" w:rsidRPr="00617062">
        <w:rPr>
          <w:rStyle w:val="lev"/>
          <w:rFonts w:ascii="Bookman Old Style" w:hAnsi="Bookman Old Style"/>
          <w:b w:val="0"/>
          <w:sz w:val="22"/>
          <w:szCs w:val="22"/>
        </w:rPr>
        <w:t xml:space="preserve"> et de La Fouillouse n’appartenant plus à notre Communauté de Communes). Les </w:t>
      </w:r>
      <w:r w:rsidR="002B50BB" w:rsidRPr="00617062">
        <w:rPr>
          <w:rStyle w:val="lev"/>
          <w:rFonts w:ascii="Bookman Old Style" w:hAnsi="Bookman Old Style"/>
          <w:b w:val="0"/>
          <w:sz w:val="22"/>
          <w:szCs w:val="22"/>
        </w:rPr>
        <w:t xml:space="preserve">logements </w:t>
      </w:r>
      <w:r w:rsidR="00723151" w:rsidRPr="00617062">
        <w:rPr>
          <w:rStyle w:val="lev"/>
          <w:rFonts w:ascii="Bookman Old Style" w:hAnsi="Bookman Old Style"/>
          <w:b w:val="0"/>
          <w:sz w:val="22"/>
          <w:szCs w:val="22"/>
        </w:rPr>
        <w:t xml:space="preserve">seront </w:t>
      </w:r>
      <w:r w:rsidR="000348BD" w:rsidRPr="00617062">
        <w:rPr>
          <w:rStyle w:val="lev"/>
          <w:rFonts w:ascii="Bookman Old Style" w:hAnsi="Bookman Old Style"/>
          <w:b w:val="0"/>
          <w:sz w:val="22"/>
          <w:szCs w:val="22"/>
        </w:rPr>
        <w:t xml:space="preserve">répartis </w:t>
      </w:r>
      <w:r w:rsidR="00723151" w:rsidRPr="00617062">
        <w:rPr>
          <w:rStyle w:val="lev"/>
          <w:rFonts w:ascii="Bookman Old Style" w:hAnsi="Bookman Old Style"/>
          <w:b w:val="0"/>
          <w:sz w:val="22"/>
          <w:szCs w:val="22"/>
        </w:rPr>
        <w:t xml:space="preserve">au prorata et </w:t>
      </w:r>
      <w:r w:rsidR="007711DE" w:rsidRPr="00617062">
        <w:rPr>
          <w:rStyle w:val="lev"/>
          <w:rFonts w:ascii="Bookman Old Style" w:hAnsi="Bookman Old Style"/>
          <w:b w:val="0"/>
          <w:sz w:val="22"/>
          <w:szCs w:val="22"/>
        </w:rPr>
        <w:t>majoritairement</w:t>
      </w:r>
      <w:r w:rsidR="000348BD" w:rsidRPr="00617062">
        <w:rPr>
          <w:rStyle w:val="lev"/>
          <w:rFonts w:ascii="Bookman Old Style" w:hAnsi="Bookman Old Style"/>
          <w:b w:val="0"/>
          <w:sz w:val="22"/>
          <w:szCs w:val="22"/>
        </w:rPr>
        <w:t xml:space="preserve"> sur les communes de Veauche, Saint </w:t>
      </w:r>
      <w:proofErr w:type="spellStart"/>
      <w:r w:rsidR="000348BD" w:rsidRPr="00617062">
        <w:rPr>
          <w:rStyle w:val="lev"/>
          <w:rFonts w:ascii="Bookman Old Style" w:hAnsi="Bookman Old Style"/>
          <w:b w:val="0"/>
          <w:sz w:val="22"/>
          <w:szCs w:val="22"/>
        </w:rPr>
        <w:t>Galmier</w:t>
      </w:r>
      <w:proofErr w:type="spellEnd"/>
      <w:r w:rsidR="000348BD" w:rsidRPr="00617062">
        <w:rPr>
          <w:rStyle w:val="lev"/>
          <w:rFonts w:ascii="Bookman Old Style" w:hAnsi="Bookman Old Style"/>
          <w:b w:val="0"/>
          <w:sz w:val="22"/>
          <w:szCs w:val="22"/>
        </w:rPr>
        <w:t xml:space="preserve"> et </w:t>
      </w:r>
      <w:proofErr w:type="spellStart"/>
      <w:r w:rsidR="000348BD" w:rsidRPr="00617062">
        <w:rPr>
          <w:rStyle w:val="lev"/>
          <w:rFonts w:ascii="Bookman Old Style" w:hAnsi="Bookman Old Style"/>
          <w:b w:val="0"/>
          <w:sz w:val="22"/>
          <w:szCs w:val="22"/>
        </w:rPr>
        <w:t>Montrond</w:t>
      </w:r>
      <w:proofErr w:type="spellEnd"/>
      <w:r w:rsidR="000348BD" w:rsidRPr="00617062">
        <w:rPr>
          <w:rStyle w:val="lev"/>
          <w:rFonts w:ascii="Bookman Old Style" w:hAnsi="Bookman Old Style"/>
          <w:b w:val="0"/>
          <w:sz w:val="22"/>
          <w:szCs w:val="22"/>
        </w:rPr>
        <w:t xml:space="preserve"> les Bains</w:t>
      </w:r>
      <w:r w:rsidR="005E1A8C" w:rsidRPr="00617062">
        <w:rPr>
          <w:rStyle w:val="lev"/>
          <w:rFonts w:ascii="Bookman Old Style" w:hAnsi="Bookman Old Style"/>
          <w:b w:val="0"/>
          <w:sz w:val="22"/>
          <w:szCs w:val="22"/>
        </w:rPr>
        <w:t xml:space="preserve"> </w:t>
      </w:r>
    </w:p>
    <w:p w:rsidR="007E6D5C" w:rsidRPr="00617062" w:rsidRDefault="00D830F1"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 xml:space="preserve">Une souplesse est </w:t>
      </w:r>
      <w:r w:rsidR="00CD3268" w:rsidRPr="00617062">
        <w:rPr>
          <w:rStyle w:val="lev"/>
          <w:rFonts w:ascii="Bookman Old Style" w:hAnsi="Bookman Old Style"/>
          <w:b w:val="0"/>
          <w:sz w:val="22"/>
          <w:szCs w:val="22"/>
        </w:rPr>
        <w:t xml:space="preserve">cependant </w:t>
      </w:r>
      <w:r w:rsidRPr="00617062">
        <w:rPr>
          <w:rStyle w:val="lev"/>
          <w:rFonts w:ascii="Bookman Old Style" w:hAnsi="Bookman Old Style"/>
          <w:b w:val="0"/>
          <w:sz w:val="22"/>
          <w:szCs w:val="22"/>
        </w:rPr>
        <w:t xml:space="preserve">apportée </w:t>
      </w:r>
      <w:r w:rsidR="00276913" w:rsidRPr="00617062">
        <w:rPr>
          <w:rStyle w:val="lev"/>
          <w:rFonts w:ascii="Bookman Old Style" w:hAnsi="Bookman Old Style"/>
          <w:b w:val="0"/>
          <w:sz w:val="22"/>
          <w:szCs w:val="22"/>
        </w:rPr>
        <w:t>pour</w:t>
      </w:r>
      <w:r w:rsidRPr="00617062">
        <w:rPr>
          <w:rStyle w:val="lev"/>
          <w:rFonts w:ascii="Bookman Old Style" w:hAnsi="Bookman Old Style"/>
          <w:b w:val="0"/>
          <w:sz w:val="22"/>
          <w:szCs w:val="22"/>
        </w:rPr>
        <w:t xml:space="preserve"> les communes rurales</w:t>
      </w:r>
      <w:r w:rsidR="00CD3268" w:rsidRPr="00617062">
        <w:rPr>
          <w:rStyle w:val="lev"/>
          <w:rFonts w:ascii="Bookman Old Style" w:hAnsi="Bookman Old Style"/>
          <w:b w:val="0"/>
          <w:sz w:val="22"/>
          <w:szCs w:val="22"/>
        </w:rPr>
        <w:t xml:space="preserve"> dans le cas où </w:t>
      </w:r>
      <w:r w:rsidR="00143255" w:rsidRPr="00617062">
        <w:rPr>
          <w:rStyle w:val="lev"/>
          <w:rFonts w:ascii="Bookman Old Style" w:hAnsi="Bookman Old Style"/>
          <w:b w:val="0"/>
          <w:sz w:val="22"/>
          <w:szCs w:val="22"/>
        </w:rPr>
        <w:t xml:space="preserve">celles-ci </w:t>
      </w:r>
      <w:r w:rsidR="00CD3268" w:rsidRPr="00617062">
        <w:rPr>
          <w:rStyle w:val="lev"/>
          <w:rFonts w:ascii="Bookman Old Style" w:hAnsi="Bookman Old Style"/>
          <w:b w:val="0"/>
          <w:sz w:val="22"/>
          <w:szCs w:val="22"/>
        </w:rPr>
        <w:t>auraient des projets de rénovation ou de construction dans leur centre bourg. L</w:t>
      </w:r>
      <w:r w:rsidR="003838E2" w:rsidRPr="00617062">
        <w:rPr>
          <w:rStyle w:val="lev"/>
          <w:rFonts w:ascii="Bookman Old Style" w:hAnsi="Bookman Old Style"/>
          <w:b w:val="0"/>
          <w:sz w:val="22"/>
          <w:szCs w:val="22"/>
        </w:rPr>
        <w:t xml:space="preserve">es cinq premiers logements </w:t>
      </w:r>
      <w:r w:rsidR="00276913" w:rsidRPr="00617062">
        <w:rPr>
          <w:rStyle w:val="lev"/>
          <w:rFonts w:ascii="Bookman Old Style" w:hAnsi="Bookman Old Style"/>
          <w:b w:val="0"/>
          <w:sz w:val="22"/>
          <w:szCs w:val="22"/>
        </w:rPr>
        <w:t>faisant l’objet d’une réhabilitation</w:t>
      </w:r>
      <w:r w:rsidR="003838E2" w:rsidRPr="00617062">
        <w:rPr>
          <w:rStyle w:val="lev"/>
          <w:rFonts w:ascii="Bookman Old Style" w:hAnsi="Bookman Old Style"/>
          <w:b w:val="0"/>
          <w:sz w:val="22"/>
          <w:szCs w:val="22"/>
        </w:rPr>
        <w:t xml:space="preserve"> ne rentreront pas </w:t>
      </w:r>
      <w:r w:rsidR="00CD3268" w:rsidRPr="00617062">
        <w:rPr>
          <w:rStyle w:val="lev"/>
          <w:rFonts w:ascii="Bookman Old Style" w:hAnsi="Bookman Old Style"/>
          <w:b w:val="0"/>
          <w:sz w:val="22"/>
          <w:szCs w:val="22"/>
        </w:rPr>
        <w:t xml:space="preserve">dans </w:t>
      </w:r>
      <w:r w:rsidR="003838E2" w:rsidRPr="00617062">
        <w:rPr>
          <w:rStyle w:val="lev"/>
          <w:rFonts w:ascii="Bookman Old Style" w:hAnsi="Bookman Old Style"/>
          <w:b w:val="0"/>
          <w:sz w:val="22"/>
          <w:szCs w:val="22"/>
        </w:rPr>
        <w:t>leur crédit.</w:t>
      </w:r>
    </w:p>
    <w:p w:rsidR="007E6D5C" w:rsidRPr="00617062" w:rsidRDefault="007E6D5C" w:rsidP="00AB703D">
      <w:pPr>
        <w:ind w:right="-1" w:firstLine="284"/>
        <w:jc w:val="both"/>
        <w:rPr>
          <w:rStyle w:val="lev"/>
          <w:rFonts w:ascii="Bookman Old Style" w:hAnsi="Bookman Old Style"/>
          <w:b w:val="0"/>
          <w:sz w:val="22"/>
          <w:szCs w:val="22"/>
        </w:rPr>
      </w:pPr>
      <w:r w:rsidRPr="00617062">
        <w:rPr>
          <w:rStyle w:val="lev"/>
          <w:rFonts w:ascii="Bookman Old Style" w:hAnsi="Bookman Old Style"/>
          <w:b w:val="0"/>
          <w:sz w:val="22"/>
          <w:szCs w:val="22"/>
        </w:rPr>
        <w:t>Toutefois les élus de notre territoire ont souhaité sortir du schéma procédural et opter pour une démarche constructive.</w:t>
      </w:r>
    </w:p>
    <w:p w:rsidR="007E6D5C" w:rsidRPr="00617062" w:rsidRDefault="007E6D5C" w:rsidP="00AB703D">
      <w:pPr>
        <w:ind w:right="-1" w:firstLine="284"/>
        <w:jc w:val="both"/>
        <w:rPr>
          <w:rFonts w:ascii="Bookman Old Style" w:hAnsi="Bookman Old Style"/>
          <w:b/>
          <w:sz w:val="22"/>
          <w:szCs w:val="22"/>
        </w:rPr>
      </w:pPr>
      <w:r w:rsidRPr="00617062">
        <w:rPr>
          <w:rFonts w:ascii="Bookman Old Style" w:hAnsi="Bookman Old Style"/>
          <w:sz w:val="22"/>
          <w:szCs w:val="22"/>
        </w:rPr>
        <w:t>Ce document</w:t>
      </w:r>
      <w:r w:rsidRPr="00617062">
        <w:rPr>
          <w:rStyle w:val="lev"/>
          <w:rFonts w:ascii="Bookman Old Style" w:hAnsi="Bookman Old Style"/>
          <w:b w:val="0"/>
          <w:sz w:val="22"/>
          <w:szCs w:val="22"/>
        </w:rPr>
        <w:t xml:space="preserve"> doit être soumis pour avis aux </w:t>
      </w:r>
      <w:proofErr w:type="gramStart"/>
      <w:r w:rsidRPr="00617062">
        <w:rPr>
          <w:rStyle w:val="lev"/>
          <w:rFonts w:ascii="Bookman Old Style" w:hAnsi="Bookman Old Style"/>
          <w:b w:val="0"/>
          <w:sz w:val="22"/>
          <w:szCs w:val="22"/>
        </w:rPr>
        <w:t>communes</w:t>
      </w:r>
      <w:proofErr w:type="gramEnd"/>
      <w:r w:rsidRPr="00617062">
        <w:rPr>
          <w:rStyle w:val="lev"/>
          <w:rFonts w:ascii="Bookman Old Style" w:hAnsi="Bookman Old Style"/>
          <w:b w:val="0"/>
          <w:sz w:val="22"/>
          <w:szCs w:val="22"/>
        </w:rPr>
        <w:t xml:space="preserve"> membres dans un délai de trois mois à compter de la transmission des documents. Passé ce délai, l’avis est réputé favorable.</w:t>
      </w:r>
    </w:p>
    <w:p w:rsidR="007E6D5C" w:rsidRPr="00617062" w:rsidRDefault="007E6D5C" w:rsidP="00AB703D">
      <w:pPr>
        <w:ind w:right="-1" w:firstLine="284"/>
        <w:jc w:val="both"/>
        <w:rPr>
          <w:rFonts w:ascii="Bookman Old Style" w:hAnsi="Bookman Old Style"/>
          <w:sz w:val="22"/>
          <w:szCs w:val="22"/>
        </w:rPr>
      </w:pPr>
      <w:r w:rsidRPr="00617062">
        <w:rPr>
          <w:rFonts w:ascii="Bookman Old Style" w:hAnsi="Bookman Old Style"/>
          <w:sz w:val="22"/>
          <w:szCs w:val="22"/>
        </w:rPr>
        <w:t>Madame le Maire dépose sur le bureau de l’assemblée le nouveau projet de Schéma de Cohérence Territoriale (SCOT) et demande au Conseil municipal de bien vouloir émettre un avis sur ce nouveau projet.</w:t>
      </w:r>
    </w:p>
    <w:p w:rsidR="007E6D5C" w:rsidRPr="00617062" w:rsidRDefault="00D355CB" w:rsidP="00AB703D">
      <w:pPr>
        <w:tabs>
          <w:tab w:val="left" w:pos="540"/>
        </w:tabs>
        <w:ind w:right="-1" w:firstLine="284"/>
        <w:jc w:val="both"/>
        <w:rPr>
          <w:rFonts w:ascii="Bookman Old Style" w:hAnsi="Bookman Old Style"/>
          <w:sz w:val="22"/>
          <w:szCs w:val="22"/>
        </w:rPr>
      </w:pPr>
      <w:r w:rsidRPr="00617062">
        <w:rPr>
          <w:rFonts w:ascii="Bookman Old Style" w:hAnsi="Bookman Old Style"/>
          <w:sz w:val="22"/>
          <w:szCs w:val="22"/>
        </w:rPr>
        <w:t xml:space="preserve">Le Conseil municipal </w:t>
      </w:r>
      <w:r w:rsidR="00AE6C38" w:rsidRPr="00617062">
        <w:rPr>
          <w:rFonts w:ascii="Bookman Old Style" w:hAnsi="Bookman Old Style"/>
          <w:b/>
          <w:sz w:val="22"/>
          <w:szCs w:val="22"/>
        </w:rPr>
        <w:t>émet avec les réserves énoncées ci-dessus un avis favorable</w:t>
      </w:r>
      <w:r w:rsidR="00AE6C38" w:rsidRPr="00617062">
        <w:rPr>
          <w:rFonts w:ascii="Bookman Old Style" w:hAnsi="Bookman Old Style"/>
          <w:sz w:val="22"/>
          <w:szCs w:val="22"/>
        </w:rPr>
        <w:t xml:space="preserve"> </w:t>
      </w:r>
      <w:r w:rsidR="007E6D5C" w:rsidRPr="00617062">
        <w:rPr>
          <w:rFonts w:ascii="Bookman Old Style" w:hAnsi="Bookman Old Style"/>
          <w:sz w:val="22"/>
          <w:szCs w:val="22"/>
        </w:rPr>
        <w:t>sur le nouveau projet de Schéma de Cohérence Territoriale (SCOT).</w:t>
      </w:r>
    </w:p>
    <w:p w:rsidR="007E6D5C" w:rsidRPr="00617062" w:rsidRDefault="007E6D5C" w:rsidP="007E6D5C">
      <w:pPr>
        <w:ind w:right="366" w:firstLine="284"/>
        <w:jc w:val="both"/>
        <w:rPr>
          <w:rFonts w:ascii="Bookman Old Style" w:hAnsi="Bookman Old Style"/>
          <w:sz w:val="22"/>
          <w:szCs w:val="22"/>
        </w:rPr>
      </w:pPr>
    </w:p>
    <w:p w:rsidR="002C0BD0" w:rsidRPr="00617062" w:rsidRDefault="002C0BD0" w:rsidP="002C0BD0">
      <w:pPr>
        <w:tabs>
          <w:tab w:val="right" w:pos="9923"/>
        </w:tabs>
        <w:ind w:firstLine="360"/>
        <w:jc w:val="both"/>
        <w:rPr>
          <w:rFonts w:ascii="Bookman Old Style" w:hAnsi="Bookman Old Style"/>
          <w:b/>
          <w:bCs/>
          <w:sz w:val="22"/>
          <w:szCs w:val="22"/>
        </w:rPr>
      </w:pPr>
      <w:r w:rsidRPr="00617062">
        <w:rPr>
          <w:rFonts w:ascii="Bookman Old Style" w:hAnsi="Bookman Old Style"/>
          <w:b/>
          <w:bCs/>
          <w:sz w:val="22"/>
          <w:szCs w:val="22"/>
        </w:rPr>
        <w:sym w:font="Wingdings" w:char="F0DC"/>
      </w:r>
      <w:r w:rsidRPr="00617062">
        <w:rPr>
          <w:rFonts w:ascii="Bookman Old Style" w:hAnsi="Bookman Old Style"/>
          <w:b/>
          <w:bCs/>
          <w:sz w:val="22"/>
          <w:szCs w:val="22"/>
        </w:rPr>
        <w:t xml:space="preserve"> Adopté à l’unanimité</w:t>
      </w:r>
      <w:r w:rsidR="009C3277" w:rsidRPr="00617062">
        <w:rPr>
          <w:rFonts w:ascii="Bookman Old Style" w:hAnsi="Bookman Old Style"/>
          <w:b/>
          <w:bCs/>
          <w:sz w:val="22"/>
          <w:szCs w:val="22"/>
        </w:rPr>
        <w:t xml:space="preserve"> (24 POUR et 1 Abstention de Jacqueline MAZET)</w:t>
      </w:r>
    </w:p>
    <w:p w:rsidR="00CD3965" w:rsidRPr="00617062" w:rsidRDefault="00CD3965" w:rsidP="008566FA">
      <w:pPr>
        <w:jc w:val="both"/>
        <w:rPr>
          <w:rFonts w:ascii="Bookman Old Style" w:hAnsi="Bookman Old Style"/>
          <w:b/>
          <w:sz w:val="22"/>
          <w:szCs w:val="22"/>
        </w:rPr>
      </w:pPr>
    </w:p>
    <w:p w:rsidR="00822468" w:rsidRPr="00617062" w:rsidRDefault="00822468" w:rsidP="008566FA">
      <w:pPr>
        <w:jc w:val="both"/>
        <w:rPr>
          <w:rFonts w:ascii="Bookman Old Style" w:hAnsi="Bookman Old Style"/>
          <w:b/>
          <w:sz w:val="22"/>
          <w:szCs w:val="22"/>
        </w:rPr>
      </w:pPr>
    </w:p>
    <w:p w:rsidR="00CD3965" w:rsidRPr="00617062" w:rsidRDefault="00CD3965" w:rsidP="00AB703D">
      <w:pPr>
        <w:shd w:val="clear" w:color="auto" w:fill="D9D9D9" w:themeFill="background1" w:themeFillShade="D9"/>
        <w:jc w:val="both"/>
        <w:rPr>
          <w:rFonts w:ascii="Bookman Old Style" w:hAnsi="Bookman Old Style"/>
          <w:b/>
          <w:sz w:val="22"/>
          <w:szCs w:val="22"/>
        </w:rPr>
      </w:pPr>
    </w:p>
    <w:p w:rsidR="008566FA" w:rsidRPr="00617062" w:rsidRDefault="008566FA" w:rsidP="00AB703D">
      <w:pPr>
        <w:shd w:val="clear" w:color="auto" w:fill="D9D9D9" w:themeFill="background1" w:themeFillShade="D9"/>
        <w:jc w:val="both"/>
        <w:rPr>
          <w:rFonts w:ascii="Bookman Old Style" w:hAnsi="Bookman Old Style"/>
          <w:b/>
          <w:sz w:val="22"/>
          <w:szCs w:val="22"/>
        </w:rPr>
      </w:pPr>
      <w:r w:rsidRPr="00617062">
        <w:rPr>
          <w:rFonts w:ascii="Bookman Old Style" w:hAnsi="Bookman Old Style"/>
          <w:b/>
          <w:bCs/>
          <w:sz w:val="22"/>
          <w:szCs w:val="22"/>
        </w:rPr>
        <w:t>Rapport annuel sur le Prix et la Qualité du service du SPANC – pour information</w:t>
      </w:r>
      <w:r w:rsidRPr="00617062">
        <w:rPr>
          <w:rFonts w:ascii="Bookman Old Style" w:hAnsi="Bookman Old Style"/>
          <w:b/>
          <w:bCs/>
          <w:sz w:val="22"/>
          <w:szCs w:val="22"/>
        </w:rPr>
        <w:tab/>
      </w:r>
    </w:p>
    <w:p w:rsidR="00040CB7" w:rsidRPr="00617062" w:rsidRDefault="00AB703D" w:rsidP="00AB703D">
      <w:pPr>
        <w:shd w:val="clear" w:color="auto" w:fill="D9D9D9" w:themeFill="background1" w:themeFillShade="D9"/>
        <w:rPr>
          <w:rFonts w:ascii="Bookman Old Style" w:hAnsi="Bookman Old Style"/>
          <w:b/>
          <w:sz w:val="22"/>
          <w:szCs w:val="22"/>
        </w:rPr>
      </w:pPr>
      <w:r w:rsidRPr="00617062">
        <w:rPr>
          <w:rFonts w:ascii="Bookman Old Style" w:hAnsi="Bookman Old Style"/>
          <w:b/>
          <w:sz w:val="22"/>
          <w:szCs w:val="22"/>
        </w:rPr>
        <w:t xml:space="preserve">Dossier présenté par </w:t>
      </w:r>
      <w:r w:rsidR="006E13C4" w:rsidRPr="00617062">
        <w:rPr>
          <w:rFonts w:ascii="Bookman Old Style" w:hAnsi="Bookman Old Style"/>
          <w:b/>
          <w:sz w:val="22"/>
          <w:szCs w:val="22"/>
        </w:rPr>
        <w:t>Monsieur LOUAT</w:t>
      </w:r>
    </w:p>
    <w:p w:rsidR="00AE2FB5" w:rsidRPr="00617062" w:rsidRDefault="00AE2FB5" w:rsidP="00AB703D">
      <w:pPr>
        <w:shd w:val="clear" w:color="auto" w:fill="D9D9D9" w:themeFill="background1" w:themeFillShade="D9"/>
        <w:rPr>
          <w:rFonts w:ascii="Bookman Old Style" w:hAnsi="Bookman Old Style"/>
          <w:b/>
          <w:sz w:val="22"/>
          <w:szCs w:val="22"/>
        </w:rPr>
      </w:pPr>
    </w:p>
    <w:p w:rsidR="00AB703D" w:rsidRPr="00617062" w:rsidRDefault="00AB703D">
      <w:pPr>
        <w:rPr>
          <w:rFonts w:ascii="Bookman Old Style" w:hAnsi="Bookman Old Style"/>
          <w:sz w:val="22"/>
          <w:szCs w:val="22"/>
        </w:rPr>
      </w:pPr>
    </w:p>
    <w:p w:rsidR="00AE2FB5" w:rsidRPr="00617062" w:rsidRDefault="006E13C4" w:rsidP="00AB703D">
      <w:pPr>
        <w:tabs>
          <w:tab w:val="left" w:pos="720"/>
          <w:tab w:val="left" w:pos="5040"/>
          <w:tab w:val="right" w:pos="7740"/>
        </w:tabs>
        <w:ind w:firstLine="284"/>
        <w:jc w:val="both"/>
        <w:rPr>
          <w:rFonts w:ascii="Bookman Old Style" w:hAnsi="Bookman Old Style"/>
          <w:sz w:val="22"/>
          <w:szCs w:val="22"/>
        </w:rPr>
      </w:pPr>
      <w:r w:rsidRPr="00617062">
        <w:rPr>
          <w:rFonts w:ascii="Bookman Old Style" w:hAnsi="Bookman Old Style"/>
          <w:sz w:val="22"/>
          <w:szCs w:val="22"/>
        </w:rPr>
        <w:t>C</w:t>
      </w:r>
      <w:r w:rsidR="00AE2FB5" w:rsidRPr="00617062">
        <w:rPr>
          <w:rFonts w:ascii="Bookman Old Style" w:hAnsi="Bookman Old Style"/>
          <w:sz w:val="22"/>
          <w:szCs w:val="22"/>
        </w:rPr>
        <w:t xml:space="preserve">onformément à l’article L2224-5 du code </w:t>
      </w:r>
      <w:r w:rsidR="00AB703D" w:rsidRPr="00617062">
        <w:rPr>
          <w:rStyle w:val="lev"/>
          <w:rFonts w:ascii="Bookman Old Style" w:hAnsi="Bookman Old Style"/>
          <w:b w:val="0"/>
          <w:sz w:val="22"/>
          <w:szCs w:val="22"/>
        </w:rPr>
        <w:t>général des collectivités territoriales</w:t>
      </w:r>
      <w:r w:rsidR="00AE2FB5" w:rsidRPr="00617062">
        <w:rPr>
          <w:rFonts w:ascii="Bookman Old Style" w:hAnsi="Bookman Old Style"/>
          <w:sz w:val="22"/>
          <w:szCs w:val="22"/>
        </w:rPr>
        <w:t xml:space="preserve">, le maire présente à son assemblée délibérante un rapport annuel sur le prix et la qualité du service public d’eau potable destiné notamment à l’information des usagers. Il en est de même pour le service public de l’assainissement collectif ou non collectif. </w:t>
      </w:r>
    </w:p>
    <w:p w:rsidR="00AE2FB5" w:rsidRPr="00617062" w:rsidRDefault="006E13C4" w:rsidP="00AB703D">
      <w:pPr>
        <w:tabs>
          <w:tab w:val="left" w:pos="720"/>
          <w:tab w:val="left" w:pos="5040"/>
          <w:tab w:val="right" w:pos="7740"/>
        </w:tabs>
        <w:ind w:firstLine="284"/>
        <w:jc w:val="both"/>
        <w:rPr>
          <w:rFonts w:ascii="Bookman Old Style" w:hAnsi="Bookman Old Style"/>
          <w:sz w:val="22"/>
          <w:szCs w:val="22"/>
        </w:rPr>
      </w:pPr>
      <w:r w:rsidRPr="00617062">
        <w:rPr>
          <w:rFonts w:ascii="Bookman Old Style" w:hAnsi="Bookman Old Style"/>
          <w:sz w:val="22"/>
          <w:szCs w:val="22"/>
        </w:rPr>
        <w:t>Il est déposé</w:t>
      </w:r>
      <w:r w:rsidR="00AE2FB5" w:rsidRPr="00617062">
        <w:rPr>
          <w:rFonts w:ascii="Bookman Old Style" w:hAnsi="Bookman Old Style"/>
          <w:sz w:val="22"/>
          <w:szCs w:val="22"/>
        </w:rPr>
        <w:t xml:space="preserve"> sur le bureau de l’assemblée le rapport annuel sur le prix et la qualité du SPANC du Syndicat intercommunal mixte pour l’aménagement de la </w:t>
      </w:r>
      <w:proofErr w:type="spellStart"/>
      <w:r w:rsidR="00AE2FB5" w:rsidRPr="00617062">
        <w:rPr>
          <w:rFonts w:ascii="Bookman Old Style" w:hAnsi="Bookman Old Style"/>
          <w:sz w:val="22"/>
          <w:szCs w:val="22"/>
        </w:rPr>
        <w:t>Coise</w:t>
      </w:r>
      <w:proofErr w:type="spellEnd"/>
      <w:r w:rsidR="00AE2FB5" w:rsidRPr="00617062">
        <w:rPr>
          <w:rFonts w:ascii="Bookman Old Style" w:hAnsi="Bookman Old Style"/>
          <w:sz w:val="22"/>
          <w:szCs w:val="22"/>
        </w:rPr>
        <w:t xml:space="preserve"> et du </w:t>
      </w:r>
      <w:proofErr w:type="spellStart"/>
      <w:r w:rsidR="00AE2FB5" w:rsidRPr="00617062">
        <w:rPr>
          <w:rFonts w:ascii="Bookman Old Style" w:hAnsi="Bookman Old Style"/>
          <w:sz w:val="22"/>
          <w:szCs w:val="22"/>
        </w:rPr>
        <w:t>Furan</w:t>
      </w:r>
      <w:proofErr w:type="spellEnd"/>
      <w:r w:rsidR="00AE2FB5" w:rsidRPr="00617062">
        <w:rPr>
          <w:rFonts w:ascii="Bookman Old Style" w:hAnsi="Bookman Old Style"/>
          <w:sz w:val="22"/>
          <w:szCs w:val="22"/>
        </w:rPr>
        <w:t xml:space="preserve"> (SIMA </w:t>
      </w:r>
      <w:proofErr w:type="spellStart"/>
      <w:r w:rsidR="00AE2FB5" w:rsidRPr="00617062">
        <w:rPr>
          <w:rFonts w:ascii="Bookman Old Style" w:hAnsi="Bookman Old Style"/>
          <w:sz w:val="22"/>
          <w:szCs w:val="22"/>
        </w:rPr>
        <w:t>Coise</w:t>
      </w:r>
      <w:proofErr w:type="spellEnd"/>
      <w:r w:rsidR="00AE2FB5" w:rsidRPr="00617062">
        <w:rPr>
          <w:rFonts w:ascii="Bookman Old Style" w:hAnsi="Bookman Old Style"/>
          <w:sz w:val="22"/>
          <w:szCs w:val="22"/>
        </w:rPr>
        <w:t>) pour l’exercice 2012. Il expose l’organisation du service, les indicateurs techniques, financiers et les performances du service.</w:t>
      </w:r>
    </w:p>
    <w:p w:rsidR="00AE2FB5" w:rsidRPr="00617062" w:rsidRDefault="00AB703D" w:rsidP="00AB703D">
      <w:pPr>
        <w:tabs>
          <w:tab w:val="left" w:pos="709"/>
        </w:tabs>
        <w:ind w:firstLine="284"/>
        <w:jc w:val="both"/>
        <w:rPr>
          <w:rFonts w:ascii="Bookman Old Style" w:hAnsi="Bookman Old Style"/>
          <w:sz w:val="22"/>
          <w:szCs w:val="22"/>
        </w:rPr>
      </w:pPr>
      <w:r w:rsidRPr="00617062">
        <w:rPr>
          <w:rFonts w:ascii="Bookman Old Style" w:hAnsi="Bookman Old Style"/>
          <w:sz w:val="22"/>
          <w:szCs w:val="22"/>
        </w:rPr>
        <w:t>Le</w:t>
      </w:r>
      <w:r w:rsidR="00AE2FB5" w:rsidRPr="00617062">
        <w:rPr>
          <w:rFonts w:ascii="Bookman Old Style" w:hAnsi="Bookman Old Style"/>
          <w:sz w:val="22"/>
          <w:szCs w:val="22"/>
        </w:rPr>
        <w:t xml:space="preserve"> Conseil municipal </w:t>
      </w:r>
      <w:r w:rsidR="00AE2FB5" w:rsidRPr="00617062">
        <w:rPr>
          <w:rFonts w:ascii="Bookman Old Style" w:hAnsi="Bookman Old Style"/>
          <w:b/>
          <w:sz w:val="22"/>
          <w:szCs w:val="22"/>
        </w:rPr>
        <w:t xml:space="preserve">a pris acte </w:t>
      </w:r>
      <w:r w:rsidR="00AE2FB5" w:rsidRPr="00617062">
        <w:rPr>
          <w:rFonts w:ascii="Bookman Old Style" w:hAnsi="Bookman Old Style"/>
          <w:sz w:val="22"/>
          <w:szCs w:val="22"/>
        </w:rPr>
        <w:t>de la communication du rapport annuel sur le prix et la qualité du service public de l’assainissement collectif ou non collectif (SPANC).</w:t>
      </w:r>
    </w:p>
    <w:p w:rsidR="00AE2FB5" w:rsidRPr="00617062" w:rsidRDefault="00AE2FB5"/>
    <w:p w:rsidR="00AB703D" w:rsidRPr="00617062" w:rsidRDefault="0057595D">
      <w:pPr>
        <w:rPr>
          <w:rFonts w:ascii="Bookman Old Style" w:hAnsi="Bookman Old Style"/>
          <w:b/>
          <w:sz w:val="22"/>
          <w:szCs w:val="22"/>
        </w:rPr>
      </w:pPr>
      <w:r w:rsidRPr="00617062">
        <w:rPr>
          <w:b/>
        </w:rPr>
        <w:t>L</w:t>
      </w:r>
      <w:r w:rsidR="00AB703D" w:rsidRPr="00617062">
        <w:rPr>
          <w:rFonts w:ascii="Bookman Old Style" w:hAnsi="Bookman Old Style"/>
          <w:b/>
          <w:sz w:val="22"/>
          <w:szCs w:val="22"/>
        </w:rPr>
        <w:t xml:space="preserve">’ordre du jour étant épuisé, la séance est levée à </w:t>
      </w:r>
      <w:r w:rsidR="006E13C4" w:rsidRPr="00617062">
        <w:rPr>
          <w:rFonts w:ascii="Bookman Old Style" w:hAnsi="Bookman Old Style"/>
          <w:b/>
          <w:sz w:val="22"/>
          <w:szCs w:val="22"/>
        </w:rPr>
        <w:t>20 H 40.</w:t>
      </w:r>
    </w:p>
    <w:sectPr w:rsidR="00AB703D" w:rsidRPr="00617062" w:rsidSect="00447AF3">
      <w:type w:val="continuous"/>
      <w:pgSz w:w="11906" w:h="16838"/>
      <w:pgMar w:top="964" w:right="1361"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0F" w:rsidRDefault="005E6F45">
      <w:r>
        <w:separator/>
      </w:r>
    </w:p>
  </w:endnote>
  <w:endnote w:type="continuationSeparator" w:id="0">
    <w:p w:rsidR="00D8280F" w:rsidRDefault="005E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837480"/>
      <w:docPartObj>
        <w:docPartGallery w:val="Page Numbers (Bottom of Page)"/>
        <w:docPartUnique/>
      </w:docPartObj>
    </w:sdtPr>
    <w:sdtEndPr/>
    <w:sdtContent>
      <w:p w:rsidR="00576159" w:rsidRDefault="00576159">
        <w:pPr>
          <w:pStyle w:val="Pieddepage"/>
          <w:jc w:val="right"/>
        </w:pPr>
        <w:r>
          <w:fldChar w:fldCharType="begin"/>
        </w:r>
        <w:r>
          <w:instrText>PAGE   \* MERGEFORMAT</w:instrText>
        </w:r>
        <w:r>
          <w:fldChar w:fldCharType="separate"/>
        </w:r>
        <w:r w:rsidR="00447AF3">
          <w:rPr>
            <w:noProof/>
          </w:rPr>
          <w:t>6</w:t>
        </w:r>
        <w:r>
          <w:fldChar w:fldCharType="end"/>
        </w:r>
      </w:p>
    </w:sdtContent>
  </w:sdt>
  <w:p w:rsidR="00576159" w:rsidRDefault="005761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0F" w:rsidRDefault="005E6F45">
      <w:r>
        <w:separator/>
      </w:r>
    </w:p>
  </w:footnote>
  <w:footnote w:type="continuationSeparator" w:id="0">
    <w:p w:rsidR="00D8280F" w:rsidRDefault="005E6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25D" w:rsidRDefault="00447AF3" w:rsidP="00324E04">
    <w:pPr>
      <w:tabs>
        <w:tab w:val="left" w:pos="10080"/>
        <w:tab w:val="left" w:pos="12780"/>
      </w:tabs>
      <w:rPr>
        <w:rFonts w:ascii="Bookman Old Style" w:hAnsi="Bookman Old Style"/>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31"/>
    <w:rsid w:val="0002089C"/>
    <w:rsid w:val="000348BD"/>
    <w:rsid w:val="00040CB7"/>
    <w:rsid w:val="0005316F"/>
    <w:rsid w:val="00133FB3"/>
    <w:rsid w:val="00143255"/>
    <w:rsid w:val="00152145"/>
    <w:rsid w:val="00175570"/>
    <w:rsid w:val="001A4938"/>
    <w:rsid w:val="001B593F"/>
    <w:rsid w:val="00276913"/>
    <w:rsid w:val="00284605"/>
    <w:rsid w:val="002A144E"/>
    <w:rsid w:val="002B50BB"/>
    <w:rsid w:val="002C0BD0"/>
    <w:rsid w:val="002D4F0C"/>
    <w:rsid w:val="00305225"/>
    <w:rsid w:val="00355B26"/>
    <w:rsid w:val="00365089"/>
    <w:rsid w:val="003838E2"/>
    <w:rsid w:val="00425219"/>
    <w:rsid w:val="00447AF3"/>
    <w:rsid w:val="004A4723"/>
    <w:rsid w:val="004B67DE"/>
    <w:rsid w:val="004D4285"/>
    <w:rsid w:val="004E41AB"/>
    <w:rsid w:val="004E54D2"/>
    <w:rsid w:val="004F2D08"/>
    <w:rsid w:val="005101AF"/>
    <w:rsid w:val="0057595D"/>
    <w:rsid w:val="00576159"/>
    <w:rsid w:val="005D6031"/>
    <w:rsid w:val="005E1A8C"/>
    <w:rsid w:val="005E6F45"/>
    <w:rsid w:val="00617062"/>
    <w:rsid w:val="00657206"/>
    <w:rsid w:val="00681539"/>
    <w:rsid w:val="006C47C0"/>
    <w:rsid w:val="006C6F96"/>
    <w:rsid w:val="006D0B5B"/>
    <w:rsid w:val="006D415E"/>
    <w:rsid w:val="006E13C4"/>
    <w:rsid w:val="00723151"/>
    <w:rsid w:val="007711DE"/>
    <w:rsid w:val="007A73F7"/>
    <w:rsid w:val="007B5CDE"/>
    <w:rsid w:val="007C37A4"/>
    <w:rsid w:val="007E6D5C"/>
    <w:rsid w:val="00822468"/>
    <w:rsid w:val="008248D2"/>
    <w:rsid w:val="008566FA"/>
    <w:rsid w:val="0086431D"/>
    <w:rsid w:val="00893AE2"/>
    <w:rsid w:val="00944FDA"/>
    <w:rsid w:val="009C3277"/>
    <w:rsid w:val="009D5925"/>
    <w:rsid w:val="00A425F9"/>
    <w:rsid w:val="00AB2B48"/>
    <w:rsid w:val="00AB703D"/>
    <w:rsid w:val="00AE011F"/>
    <w:rsid w:val="00AE2FB5"/>
    <w:rsid w:val="00AE6C38"/>
    <w:rsid w:val="00B53564"/>
    <w:rsid w:val="00B74E77"/>
    <w:rsid w:val="00B76AEB"/>
    <w:rsid w:val="00B77577"/>
    <w:rsid w:val="00BA0CD4"/>
    <w:rsid w:val="00BE7DA4"/>
    <w:rsid w:val="00BF0066"/>
    <w:rsid w:val="00C6268F"/>
    <w:rsid w:val="00C66607"/>
    <w:rsid w:val="00CA6B91"/>
    <w:rsid w:val="00CD3268"/>
    <w:rsid w:val="00CD3965"/>
    <w:rsid w:val="00D355CB"/>
    <w:rsid w:val="00D5455C"/>
    <w:rsid w:val="00D8280F"/>
    <w:rsid w:val="00D830F1"/>
    <w:rsid w:val="00DC2EED"/>
    <w:rsid w:val="00E430C6"/>
    <w:rsid w:val="00E75E23"/>
    <w:rsid w:val="00EF6BCE"/>
    <w:rsid w:val="00F93714"/>
    <w:rsid w:val="00FB02DF"/>
    <w:rsid w:val="00FE4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F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6FA"/>
    <w:rPr>
      <w:rFonts w:ascii="Tahoma" w:hAnsi="Tahoma" w:cs="Tahoma"/>
      <w:sz w:val="16"/>
      <w:szCs w:val="16"/>
    </w:rPr>
  </w:style>
  <w:style w:type="character" w:customStyle="1" w:styleId="TextedebullesCar">
    <w:name w:val="Texte de bulles Car"/>
    <w:basedOn w:val="Policepardfaut"/>
    <w:link w:val="Textedebulles"/>
    <w:uiPriority w:val="99"/>
    <w:semiHidden/>
    <w:rsid w:val="008566FA"/>
    <w:rPr>
      <w:rFonts w:ascii="Tahoma" w:eastAsia="Times New Roman" w:hAnsi="Tahoma" w:cs="Tahoma"/>
      <w:sz w:val="16"/>
      <w:szCs w:val="16"/>
      <w:lang w:eastAsia="fr-FR"/>
    </w:rPr>
  </w:style>
  <w:style w:type="paragraph" w:styleId="En-tte">
    <w:name w:val="header"/>
    <w:basedOn w:val="Normal"/>
    <w:link w:val="En-tteCar"/>
    <w:rsid w:val="00152145"/>
    <w:pPr>
      <w:tabs>
        <w:tab w:val="center" w:pos="4536"/>
        <w:tab w:val="right" w:pos="9072"/>
      </w:tabs>
    </w:pPr>
  </w:style>
  <w:style w:type="character" w:customStyle="1" w:styleId="En-tteCar">
    <w:name w:val="En-tête Car"/>
    <w:basedOn w:val="Policepardfaut"/>
    <w:link w:val="En-tte"/>
    <w:rsid w:val="00152145"/>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D5455C"/>
    <w:pPr>
      <w:overflowPunct w:val="0"/>
      <w:autoSpaceDE w:val="0"/>
      <w:autoSpaceDN w:val="0"/>
      <w:adjustRightInd w:val="0"/>
      <w:jc w:val="both"/>
      <w:textAlignment w:val="baseline"/>
    </w:pPr>
    <w:rPr>
      <w:b/>
      <w:bCs/>
      <w:szCs w:val="20"/>
    </w:rPr>
  </w:style>
  <w:style w:type="character" w:customStyle="1" w:styleId="Corpsdetexte2Car">
    <w:name w:val="Corps de texte 2 Car"/>
    <w:basedOn w:val="Policepardfaut"/>
    <w:link w:val="Corpsdetexte2"/>
    <w:rsid w:val="00D5455C"/>
    <w:rPr>
      <w:rFonts w:ascii="Times New Roman" w:eastAsia="Times New Roman" w:hAnsi="Times New Roman" w:cs="Times New Roman"/>
      <w:b/>
      <w:bCs/>
      <w:sz w:val="24"/>
      <w:szCs w:val="20"/>
      <w:lang w:eastAsia="fr-FR"/>
    </w:rPr>
  </w:style>
  <w:style w:type="character" w:styleId="lev">
    <w:name w:val="Strong"/>
    <w:qFormat/>
    <w:rsid w:val="007E6D5C"/>
    <w:rPr>
      <w:b/>
      <w:bCs/>
    </w:rPr>
  </w:style>
  <w:style w:type="paragraph" w:styleId="Pieddepage">
    <w:name w:val="footer"/>
    <w:basedOn w:val="Normal"/>
    <w:link w:val="PieddepageCar"/>
    <w:uiPriority w:val="99"/>
    <w:unhideWhenUsed/>
    <w:rsid w:val="00576159"/>
    <w:pPr>
      <w:tabs>
        <w:tab w:val="center" w:pos="4536"/>
        <w:tab w:val="right" w:pos="9072"/>
      </w:tabs>
    </w:pPr>
  </w:style>
  <w:style w:type="character" w:customStyle="1" w:styleId="PieddepageCar">
    <w:name w:val="Pied de page Car"/>
    <w:basedOn w:val="Policepardfaut"/>
    <w:link w:val="Pieddepage"/>
    <w:uiPriority w:val="99"/>
    <w:rsid w:val="00576159"/>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F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566FA"/>
    <w:rPr>
      <w:rFonts w:ascii="Tahoma" w:hAnsi="Tahoma" w:cs="Tahoma"/>
      <w:sz w:val="16"/>
      <w:szCs w:val="16"/>
    </w:rPr>
  </w:style>
  <w:style w:type="character" w:customStyle="1" w:styleId="TextedebullesCar">
    <w:name w:val="Texte de bulles Car"/>
    <w:basedOn w:val="Policepardfaut"/>
    <w:link w:val="Textedebulles"/>
    <w:uiPriority w:val="99"/>
    <w:semiHidden/>
    <w:rsid w:val="008566FA"/>
    <w:rPr>
      <w:rFonts w:ascii="Tahoma" w:eastAsia="Times New Roman" w:hAnsi="Tahoma" w:cs="Tahoma"/>
      <w:sz w:val="16"/>
      <w:szCs w:val="16"/>
      <w:lang w:eastAsia="fr-FR"/>
    </w:rPr>
  </w:style>
  <w:style w:type="paragraph" w:styleId="En-tte">
    <w:name w:val="header"/>
    <w:basedOn w:val="Normal"/>
    <w:link w:val="En-tteCar"/>
    <w:rsid w:val="00152145"/>
    <w:pPr>
      <w:tabs>
        <w:tab w:val="center" w:pos="4536"/>
        <w:tab w:val="right" w:pos="9072"/>
      </w:tabs>
    </w:pPr>
  </w:style>
  <w:style w:type="character" w:customStyle="1" w:styleId="En-tteCar">
    <w:name w:val="En-tête Car"/>
    <w:basedOn w:val="Policepardfaut"/>
    <w:link w:val="En-tte"/>
    <w:rsid w:val="00152145"/>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D5455C"/>
    <w:pPr>
      <w:overflowPunct w:val="0"/>
      <w:autoSpaceDE w:val="0"/>
      <w:autoSpaceDN w:val="0"/>
      <w:adjustRightInd w:val="0"/>
      <w:jc w:val="both"/>
      <w:textAlignment w:val="baseline"/>
    </w:pPr>
    <w:rPr>
      <w:b/>
      <w:bCs/>
      <w:szCs w:val="20"/>
    </w:rPr>
  </w:style>
  <w:style w:type="character" w:customStyle="1" w:styleId="Corpsdetexte2Car">
    <w:name w:val="Corps de texte 2 Car"/>
    <w:basedOn w:val="Policepardfaut"/>
    <w:link w:val="Corpsdetexte2"/>
    <w:rsid w:val="00D5455C"/>
    <w:rPr>
      <w:rFonts w:ascii="Times New Roman" w:eastAsia="Times New Roman" w:hAnsi="Times New Roman" w:cs="Times New Roman"/>
      <w:b/>
      <w:bCs/>
      <w:sz w:val="24"/>
      <w:szCs w:val="20"/>
      <w:lang w:eastAsia="fr-FR"/>
    </w:rPr>
  </w:style>
  <w:style w:type="character" w:styleId="lev">
    <w:name w:val="Strong"/>
    <w:qFormat/>
    <w:rsid w:val="007E6D5C"/>
    <w:rPr>
      <w:b/>
      <w:bCs/>
    </w:rPr>
  </w:style>
  <w:style w:type="paragraph" w:styleId="Pieddepage">
    <w:name w:val="footer"/>
    <w:basedOn w:val="Normal"/>
    <w:link w:val="PieddepageCar"/>
    <w:uiPriority w:val="99"/>
    <w:unhideWhenUsed/>
    <w:rsid w:val="00576159"/>
    <w:pPr>
      <w:tabs>
        <w:tab w:val="center" w:pos="4536"/>
        <w:tab w:val="right" w:pos="9072"/>
      </w:tabs>
    </w:pPr>
  </w:style>
  <w:style w:type="character" w:customStyle="1" w:styleId="PieddepageCar">
    <w:name w:val="Pied de page Car"/>
    <w:basedOn w:val="Policepardfaut"/>
    <w:link w:val="Pieddepage"/>
    <w:uiPriority w:val="99"/>
    <w:rsid w:val="00576159"/>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F0C8-46DA-4011-99FB-73E7FCE43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6</Pages>
  <Words>2357</Words>
  <Characters>12966</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Jacquemond</dc:creator>
  <cp:lastModifiedBy>V. Jacquemond</cp:lastModifiedBy>
  <cp:revision>20</cp:revision>
  <cp:lastPrinted>2013-10-25T07:20:00Z</cp:lastPrinted>
  <dcterms:created xsi:type="dcterms:W3CDTF">2013-09-25T09:51:00Z</dcterms:created>
  <dcterms:modified xsi:type="dcterms:W3CDTF">2013-10-25T07:20:00Z</dcterms:modified>
</cp:coreProperties>
</file>