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1A" w:rsidRDefault="00290E1A" w:rsidP="00290E1A">
      <w:pPr>
        <w:jc w:val="center"/>
        <w:rPr>
          <w:rFonts w:ascii="Bookman Old Style" w:hAnsi="Bookman Old Style"/>
          <w:b/>
        </w:rPr>
      </w:pPr>
      <w:r w:rsidRPr="006E1F26">
        <w:rPr>
          <w:rFonts w:ascii="Bookman Old Style" w:hAnsi="Bookman Old Style"/>
          <w:b/>
        </w:rPr>
        <w:t>Compte rendu de la séance du Conseil</w:t>
      </w:r>
      <w:r>
        <w:rPr>
          <w:rFonts w:ascii="Bookman Old Style" w:hAnsi="Bookman Old Style"/>
          <w:b/>
        </w:rPr>
        <w:t xml:space="preserve"> </w:t>
      </w:r>
      <w:r w:rsidRPr="006E1F26">
        <w:rPr>
          <w:rFonts w:ascii="Bookman Old Style" w:hAnsi="Bookman Old Style"/>
          <w:b/>
        </w:rPr>
        <w:t xml:space="preserve">municipal </w:t>
      </w:r>
    </w:p>
    <w:p w:rsidR="00290E1A" w:rsidRDefault="00290E1A" w:rsidP="00290E1A">
      <w:pPr>
        <w:jc w:val="center"/>
        <w:rPr>
          <w:rFonts w:ascii="Bookman Old Style" w:hAnsi="Bookman Old Style"/>
          <w:b/>
        </w:rPr>
      </w:pPr>
      <w:proofErr w:type="gramStart"/>
      <w:r w:rsidRPr="006E1F26">
        <w:rPr>
          <w:rFonts w:ascii="Bookman Old Style" w:hAnsi="Bookman Old Style"/>
          <w:b/>
        </w:rPr>
        <w:t>du</w:t>
      </w:r>
      <w:proofErr w:type="gramEnd"/>
      <w:r w:rsidRPr="006E1F26">
        <w:rPr>
          <w:rFonts w:ascii="Bookman Old Style" w:hAnsi="Bookman Old Style"/>
          <w:b/>
        </w:rPr>
        <w:t xml:space="preserve"> 29 octobre 2013</w:t>
      </w:r>
    </w:p>
    <w:p w:rsidR="00290E1A" w:rsidRPr="006E1F26" w:rsidRDefault="00290E1A" w:rsidP="00290E1A">
      <w:pPr>
        <w:jc w:val="center"/>
        <w:rPr>
          <w:rFonts w:ascii="Bookman Old Style" w:hAnsi="Bookman Old Style"/>
          <w:b/>
        </w:rPr>
      </w:pPr>
    </w:p>
    <w:p w:rsidR="00DC2951" w:rsidRPr="004918E5" w:rsidRDefault="00DC2951" w:rsidP="004F646A">
      <w:pPr>
        <w:shd w:val="clear" w:color="auto" w:fill="D9D9D9" w:themeFill="background1" w:themeFillShade="D9"/>
        <w:ind w:right="27"/>
        <w:jc w:val="both"/>
        <w:rPr>
          <w:rFonts w:ascii="Bookman Old Style" w:hAnsi="Bookman Old Style"/>
          <w:b/>
          <w:sz w:val="22"/>
          <w:szCs w:val="22"/>
        </w:rPr>
      </w:pPr>
      <w:r w:rsidRPr="004918E5">
        <w:rPr>
          <w:rFonts w:ascii="Bookman Old Style" w:hAnsi="Bookman Old Style"/>
          <w:b/>
          <w:sz w:val="22"/>
          <w:szCs w:val="22"/>
        </w:rPr>
        <w:t>Dossier n°2013-83 -</w:t>
      </w:r>
      <w:r w:rsidRPr="004918E5">
        <w:rPr>
          <w:rFonts w:ascii="Bookman Old Style" w:hAnsi="Bookman Old Style"/>
          <w:b/>
          <w:bCs/>
          <w:sz w:val="22"/>
          <w:szCs w:val="22"/>
        </w:rPr>
        <w:t xml:space="preserve"> </w:t>
      </w:r>
      <w:r w:rsidRPr="004918E5">
        <w:rPr>
          <w:rFonts w:ascii="Bookman Old Style" w:hAnsi="Bookman Old Style"/>
          <w:b/>
          <w:sz w:val="22"/>
          <w:szCs w:val="22"/>
        </w:rPr>
        <w:t>Taxes communales et tarifs publics - Eau et Assainissement – vote</w:t>
      </w:r>
      <w:r w:rsidR="004F646A" w:rsidRPr="004918E5">
        <w:rPr>
          <w:rFonts w:ascii="Bookman Old Style" w:hAnsi="Bookman Old Style"/>
          <w:b/>
          <w:sz w:val="22"/>
          <w:szCs w:val="22"/>
        </w:rPr>
        <w:t xml:space="preserve"> </w:t>
      </w:r>
    </w:p>
    <w:p w:rsidR="00CB115E" w:rsidRDefault="00CB115E" w:rsidP="004F646A">
      <w:pPr>
        <w:tabs>
          <w:tab w:val="left" w:pos="1440"/>
        </w:tabs>
        <w:jc w:val="both"/>
        <w:rPr>
          <w:rFonts w:ascii="Bookman Old Style" w:hAnsi="Bookman Old Style"/>
          <w:sz w:val="22"/>
          <w:szCs w:val="22"/>
        </w:rPr>
      </w:pPr>
    </w:p>
    <w:tbl>
      <w:tblPr>
        <w:tblStyle w:val="Grilledutableau"/>
        <w:tblW w:w="0" w:type="auto"/>
        <w:jc w:val="center"/>
        <w:tblLook w:val="04A0" w:firstRow="1" w:lastRow="0" w:firstColumn="1" w:lastColumn="0" w:noHBand="0" w:noVBand="1"/>
      </w:tblPr>
      <w:tblGrid>
        <w:gridCol w:w="4644"/>
        <w:gridCol w:w="4536"/>
      </w:tblGrid>
      <w:tr w:rsidR="00CA0D02" w:rsidRPr="00CA0D02" w:rsidTr="00626761">
        <w:trPr>
          <w:jc w:val="center"/>
        </w:trPr>
        <w:tc>
          <w:tcPr>
            <w:tcW w:w="4644" w:type="dxa"/>
          </w:tcPr>
          <w:p w:rsidR="00CA0D02" w:rsidRPr="00CA0D02" w:rsidRDefault="00CA0D02" w:rsidP="00CA0D02">
            <w:pPr>
              <w:tabs>
                <w:tab w:val="left" w:pos="1440"/>
              </w:tabs>
              <w:rPr>
                <w:rFonts w:ascii="Bookman Old Style" w:hAnsi="Bookman Old Style"/>
                <w:sz w:val="20"/>
                <w:szCs w:val="20"/>
              </w:rPr>
            </w:pPr>
            <w:r w:rsidRPr="00CA0D02">
              <w:rPr>
                <w:rFonts w:ascii="Bookman Old Style" w:hAnsi="Bookman Old Style"/>
                <w:b/>
                <w:bCs/>
                <w:sz w:val="20"/>
                <w:szCs w:val="20"/>
              </w:rPr>
              <w:t>EAU</w:t>
            </w:r>
          </w:p>
          <w:p w:rsidR="00CA0D02" w:rsidRPr="00CA0D02" w:rsidRDefault="00CA0D02" w:rsidP="00CA0D02">
            <w:pPr>
              <w:tabs>
                <w:tab w:val="left" w:pos="1080"/>
              </w:tabs>
              <w:rPr>
                <w:rFonts w:ascii="Bookman Old Style" w:hAnsi="Bookman Old Style"/>
                <w:sz w:val="20"/>
                <w:szCs w:val="20"/>
                <w:u w:val="single"/>
              </w:rPr>
            </w:pPr>
            <w:r w:rsidRPr="00CA0D02">
              <w:rPr>
                <w:rFonts w:ascii="Bookman Old Style" w:hAnsi="Bookman Old Style"/>
                <w:sz w:val="20"/>
                <w:szCs w:val="20"/>
                <w:u w:val="single"/>
              </w:rPr>
              <w:t>Consommation domestique et industrielle</w:t>
            </w:r>
          </w:p>
          <w:p w:rsidR="00CA0D02" w:rsidRPr="00CA0D02" w:rsidRDefault="00CA0D02" w:rsidP="00CA0D02">
            <w:pPr>
              <w:tabs>
                <w:tab w:val="left" w:pos="1080"/>
              </w:tabs>
              <w:rPr>
                <w:rFonts w:ascii="Bookman Old Style" w:hAnsi="Bookman Old Style"/>
                <w:b/>
                <w:sz w:val="20"/>
                <w:szCs w:val="20"/>
              </w:rPr>
            </w:pPr>
            <w:r w:rsidRPr="00CA0D02">
              <w:rPr>
                <w:rFonts w:ascii="Bookman Old Style" w:hAnsi="Bookman Old Style"/>
                <w:sz w:val="20"/>
                <w:szCs w:val="20"/>
              </w:rPr>
              <w:t xml:space="preserve">- </w:t>
            </w:r>
            <w:r w:rsidRPr="00CA0D02">
              <w:rPr>
                <w:rFonts w:ascii="Bookman Old Style" w:hAnsi="Bookman Old Style"/>
                <w:b/>
                <w:bCs/>
                <w:sz w:val="20"/>
                <w:szCs w:val="20"/>
              </w:rPr>
              <w:t xml:space="preserve">1,35 </w:t>
            </w:r>
            <w:r w:rsidRPr="00CA0D02">
              <w:rPr>
                <w:rFonts w:ascii="Bookman Old Style" w:hAnsi="Bookman Old Style"/>
                <w:b/>
                <w:sz w:val="20"/>
                <w:szCs w:val="20"/>
              </w:rPr>
              <w:t>€</w:t>
            </w:r>
            <w:r w:rsidRPr="00CA0D02">
              <w:rPr>
                <w:rFonts w:ascii="Bookman Old Style" w:hAnsi="Bookman Old Style"/>
                <w:b/>
                <w:bCs/>
                <w:sz w:val="20"/>
                <w:szCs w:val="20"/>
              </w:rPr>
              <w:t xml:space="preserve"> </w:t>
            </w:r>
            <w:r w:rsidRPr="00CA0D02">
              <w:rPr>
                <w:rFonts w:ascii="Bookman Old Style" w:hAnsi="Bookman Old Style"/>
                <w:b/>
                <w:sz w:val="20"/>
                <w:szCs w:val="20"/>
              </w:rPr>
              <w:t>H.T le m</w:t>
            </w:r>
            <w:r w:rsidRPr="00CA0D02">
              <w:rPr>
                <w:rFonts w:ascii="Bookman Old Style" w:hAnsi="Bookman Old Style"/>
                <w:b/>
                <w:sz w:val="20"/>
                <w:szCs w:val="20"/>
                <w:vertAlign w:val="superscript"/>
              </w:rPr>
              <w:t>3</w:t>
            </w:r>
            <w:r w:rsidRPr="00CA0D02">
              <w:rPr>
                <w:rFonts w:ascii="Bookman Old Style" w:hAnsi="Bookman Old Style"/>
                <w:sz w:val="20"/>
                <w:szCs w:val="20"/>
              </w:rPr>
              <w:t xml:space="preserve"> </w:t>
            </w:r>
            <w:r w:rsidRPr="00CA0D02">
              <w:rPr>
                <w:rFonts w:ascii="Bookman Old Style" w:hAnsi="Bookman Old Style"/>
                <w:b/>
                <w:sz w:val="20"/>
                <w:szCs w:val="20"/>
              </w:rPr>
              <w:t>(inchangé)</w:t>
            </w:r>
          </w:p>
          <w:p w:rsidR="00CA0D02" w:rsidRPr="00CA0D02" w:rsidRDefault="00CA0D02" w:rsidP="00CA0D02">
            <w:pPr>
              <w:tabs>
                <w:tab w:val="left" w:pos="1080"/>
              </w:tabs>
              <w:rPr>
                <w:rFonts w:ascii="Bookman Old Style" w:hAnsi="Bookman Old Style"/>
                <w:b/>
                <w:sz w:val="20"/>
                <w:szCs w:val="20"/>
              </w:rPr>
            </w:pPr>
            <w:r w:rsidRPr="00CA0D02">
              <w:rPr>
                <w:rFonts w:ascii="Bookman Old Style" w:hAnsi="Bookman Old Style"/>
                <w:sz w:val="20"/>
                <w:szCs w:val="20"/>
              </w:rPr>
              <w:t xml:space="preserve">- droit fixe annuel : </w:t>
            </w:r>
            <w:r w:rsidRPr="00CA0D02">
              <w:rPr>
                <w:rFonts w:ascii="Bookman Old Style" w:hAnsi="Bookman Old Style"/>
                <w:b/>
                <w:sz w:val="20"/>
                <w:szCs w:val="20"/>
              </w:rPr>
              <w:t>30,00 €</w:t>
            </w:r>
            <w:r w:rsidRPr="00CA0D02">
              <w:rPr>
                <w:rFonts w:ascii="Bookman Old Style" w:hAnsi="Bookman Old Style"/>
                <w:b/>
                <w:bCs/>
                <w:sz w:val="20"/>
                <w:szCs w:val="20"/>
              </w:rPr>
              <w:t xml:space="preserve"> </w:t>
            </w:r>
            <w:r w:rsidRPr="00CA0D02">
              <w:rPr>
                <w:rFonts w:ascii="Bookman Old Style" w:hAnsi="Bookman Old Style"/>
                <w:b/>
                <w:sz w:val="20"/>
                <w:szCs w:val="20"/>
              </w:rPr>
              <w:t>H.T</w:t>
            </w:r>
            <w:r w:rsidRPr="00CA0D02">
              <w:rPr>
                <w:rFonts w:ascii="Bookman Old Style" w:hAnsi="Bookman Old Style"/>
                <w:sz w:val="20"/>
                <w:szCs w:val="20"/>
              </w:rPr>
              <w:t xml:space="preserve"> </w:t>
            </w:r>
            <w:r w:rsidRPr="00CA0D02">
              <w:rPr>
                <w:rFonts w:ascii="Bookman Old Style" w:hAnsi="Bookman Old Style"/>
                <w:b/>
                <w:sz w:val="20"/>
                <w:szCs w:val="20"/>
              </w:rPr>
              <w:t>(in</w:t>
            </w:r>
            <w:bookmarkStart w:id="0" w:name="_GoBack"/>
            <w:bookmarkEnd w:id="0"/>
            <w:r w:rsidRPr="00CA0D02">
              <w:rPr>
                <w:rFonts w:ascii="Bookman Old Style" w:hAnsi="Bookman Old Style"/>
                <w:b/>
                <w:sz w:val="20"/>
                <w:szCs w:val="20"/>
              </w:rPr>
              <w:t>changé)</w:t>
            </w:r>
          </w:p>
          <w:p w:rsidR="00CA0D02" w:rsidRPr="00CA0D02" w:rsidRDefault="00CA0D02" w:rsidP="00CA0D02">
            <w:pPr>
              <w:tabs>
                <w:tab w:val="left" w:pos="1080"/>
              </w:tabs>
              <w:rPr>
                <w:rFonts w:ascii="Bookman Old Style" w:hAnsi="Bookman Old Style"/>
                <w:b/>
                <w:sz w:val="20"/>
                <w:szCs w:val="20"/>
              </w:rPr>
            </w:pPr>
            <w:r w:rsidRPr="00CA0D02">
              <w:rPr>
                <w:rFonts w:ascii="Bookman Old Style" w:hAnsi="Bookman Old Style"/>
                <w:sz w:val="20"/>
                <w:szCs w:val="20"/>
              </w:rPr>
              <w:t xml:space="preserve">- Compteurs d’eau : </w:t>
            </w:r>
            <w:r w:rsidRPr="00CA0D02">
              <w:rPr>
                <w:rFonts w:ascii="Bookman Old Style" w:hAnsi="Bookman Old Style"/>
                <w:b/>
                <w:sz w:val="20"/>
                <w:szCs w:val="20"/>
              </w:rPr>
              <w:t>48,00 €</w:t>
            </w:r>
            <w:r w:rsidRPr="00CA0D02">
              <w:rPr>
                <w:rFonts w:ascii="Bookman Old Style" w:hAnsi="Bookman Old Style"/>
                <w:sz w:val="20"/>
                <w:szCs w:val="20"/>
              </w:rPr>
              <w:t xml:space="preserve"> </w:t>
            </w:r>
            <w:r w:rsidRPr="00CA0D02">
              <w:rPr>
                <w:rFonts w:ascii="Bookman Old Style" w:hAnsi="Bookman Old Style"/>
                <w:b/>
                <w:sz w:val="20"/>
                <w:szCs w:val="20"/>
              </w:rPr>
              <w:t>HT</w:t>
            </w:r>
            <w:r w:rsidRPr="00CA0D02">
              <w:rPr>
                <w:rFonts w:ascii="Bookman Old Style" w:hAnsi="Bookman Old Style"/>
                <w:sz w:val="20"/>
                <w:szCs w:val="20"/>
              </w:rPr>
              <w:t xml:space="preserve"> </w:t>
            </w:r>
            <w:r w:rsidRPr="00CA0D02">
              <w:rPr>
                <w:rFonts w:ascii="Bookman Old Style" w:hAnsi="Bookman Old Style"/>
                <w:b/>
                <w:sz w:val="20"/>
                <w:szCs w:val="20"/>
              </w:rPr>
              <w:t>(inchangé)</w:t>
            </w:r>
          </w:p>
          <w:p w:rsidR="00CA0D02" w:rsidRPr="00CA0D02" w:rsidRDefault="00CA0D02" w:rsidP="00CA0D02">
            <w:pPr>
              <w:tabs>
                <w:tab w:val="left" w:pos="1080"/>
              </w:tabs>
              <w:rPr>
                <w:rFonts w:ascii="Bookman Old Style" w:hAnsi="Bookman Old Style"/>
                <w:b/>
                <w:sz w:val="20"/>
                <w:szCs w:val="20"/>
              </w:rPr>
            </w:pPr>
            <w:r w:rsidRPr="00CA0D02">
              <w:rPr>
                <w:rFonts w:ascii="Bookman Old Style" w:hAnsi="Bookman Old Style"/>
                <w:sz w:val="20"/>
                <w:szCs w:val="20"/>
              </w:rPr>
              <w:t xml:space="preserve">- Robinet d’eau : </w:t>
            </w:r>
            <w:r w:rsidRPr="00CA0D02">
              <w:rPr>
                <w:rFonts w:ascii="Bookman Old Style" w:hAnsi="Bookman Old Style"/>
                <w:b/>
                <w:sz w:val="20"/>
                <w:szCs w:val="20"/>
              </w:rPr>
              <w:t>18,00 €</w:t>
            </w:r>
            <w:r w:rsidRPr="00CA0D02">
              <w:rPr>
                <w:rFonts w:ascii="Bookman Old Style" w:hAnsi="Bookman Old Style"/>
                <w:sz w:val="20"/>
                <w:szCs w:val="20"/>
              </w:rPr>
              <w:t xml:space="preserve"> </w:t>
            </w:r>
            <w:r w:rsidRPr="00CA0D02">
              <w:rPr>
                <w:rFonts w:ascii="Bookman Old Style" w:hAnsi="Bookman Old Style"/>
                <w:b/>
                <w:sz w:val="20"/>
                <w:szCs w:val="20"/>
              </w:rPr>
              <w:t>HT</w:t>
            </w:r>
            <w:r w:rsidRPr="00CA0D02">
              <w:rPr>
                <w:rFonts w:ascii="Bookman Old Style" w:hAnsi="Bookman Old Style"/>
                <w:sz w:val="20"/>
                <w:szCs w:val="20"/>
              </w:rPr>
              <w:t xml:space="preserve"> </w:t>
            </w:r>
            <w:r w:rsidRPr="00CA0D02">
              <w:rPr>
                <w:rFonts w:ascii="Bookman Old Style" w:hAnsi="Bookman Old Style"/>
                <w:b/>
                <w:sz w:val="20"/>
                <w:szCs w:val="20"/>
              </w:rPr>
              <w:t>(inchangé)</w:t>
            </w:r>
          </w:p>
        </w:tc>
        <w:tc>
          <w:tcPr>
            <w:tcW w:w="4536" w:type="dxa"/>
          </w:tcPr>
          <w:p w:rsidR="00CA0D02" w:rsidRPr="00CA0D02" w:rsidRDefault="00CA0D02" w:rsidP="00CA0D02">
            <w:pPr>
              <w:tabs>
                <w:tab w:val="left" w:pos="1080"/>
              </w:tabs>
              <w:rPr>
                <w:rFonts w:ascii="Bookman Old Style" w:hAnsi="Bookman Old Style"/>
                <w:b/>
                <w:bCs/>
                <w:sz w:val="20"/>
                <w:szCs w:val="20"/>
              </w:rPr>
            </w:pPr>
            <w:r w:rsidRPr="00CA0D02">
              <w:rPr>
                <w:rFonts w:ascii="Bookman Old Style" w:hAnsi="Bookman Old Style"/>
                <w:b/>
                <w:bCs/>
                <w:sz w:val="20"/>
                <w:szCs w:val="20"/>
              </w:rPr>
              <w:t>ASSAINISSEMENT</w:t>
            </w:r>
          </w:p>
          <w:p w:rsidR="00CA0D02" w:rsidRPr="00CA0D02" w:rsidRDefault="00CA0D02" w:rsidP="00CA0D02">
            <w:pPr>
              <w:tabs>
                <w:tab w:val="left" w:pos="1080"/>
              </w:tabs>
              <w:rPr>
                <w:rFonts w:ascii="Bookman Old Style" w:hAnsi="Bookman Old Style"/>
                <w:sz w:val="20"/>
                <w:szCs w:val="20"/>
                <w:u w:val="single"/>
              </w:rPr>
            </w:pPr>
            <w:r w:rsidRPr="00CA0D02">
              <w:rPr>
                <w:rFonts w:ascii="Bookman Old Style" w:hAnsi="Bookman Old Style"/>
                <w:sz w:val="20"/>
                <w:szCs w:val="20"/>
                <w:u w:val="single"/>
              </w:rPr>
              <w:t>Redevance d’assainissement</w:t>
            </w:r>
          </w:p>
          <w:p w:rsidR="00CA0D02" w:rsidRPr="00CA0D02" w:rsidRDefault="00CA0D02" w:rsidP="00CA0D02">
            <w:pPr>
              <w:tabs>
                <w:tab w:val="left" w:pos="1080"/>
              </w:tabs>
              <w:rPr>
                <w:rFonts w:ascii="Bookman Old Style" w:hAnsi="Bookman Old Style"/>
                <w:b/>
                <w:sz w:val="20"/>
                <w:szCs w:val="20"/>
              </w:rPr>
            </w:pPr>
            <w:r w:rsidRPr="00CA0D02">
              <w:rPr>
                <w:rFonts w:ascii="Bookman Old Style" w:hAnsi="Bookman Old Style"/>
                <w:sz w:val="20"/>
                <w:szCs w:val="20"/>
              </w:rPr>
              <w:t xml:space="preserve">- </w:t>
            </w:r>
            <w:r w:rsidRPr="00CA0D02">
              <w:rPr>
                <w:rFonts w:ascii="Bookman Old Style" w:hAnsi="Bookman Old Style"/>
                <w:b/>
                <w:sz w:val="20"/>
                <w:szCs w:val="20"/>
              </w:rPr>
              <w:t>1,00 €</w:t>
            </w:r>
            <w:r w:rsidRPr="00CA0D02">
              <w:rPr>
                <w:rFonts w:ascii="Bookman Old Style" w:hAnsi="Bookman Old Style"/>
                <w:sz w:val="20"/>
                <w:szCs w:val="20"/>
              </w:rPr>
              <w:t xml:space="preserve"> </w:t>
            </w:r>
            <w:r w:rsidRPr="00CA0D02">
              <w:rPr>
                <w:rFonts w:ascii="Bookman Old Style" w:hAnsi="Bookman Old Style"/>
                <w:b/>
                <w:sz w:val="20"/>
                <w:szCs w:val="20"/>
              </w:rPr>
              <w:t>HT/m</w:t>
            </w:r>
            <w:r w:rsidRPr="00CA0D02">
              <w:rPr>
                <w:rFonts w:ascii="Bookman Old Style" w:hAnsi="Bookman Old Style"/>
                <w:b/>
                <w:sz w:val="20"/>
                <w:szCs w:val="20"/>
                <w:vertAlign w:val="superscript"/>
              </w:rPr>
              <w:t>3</w:t>
            </w:r>
            <w:r w:rsidRPr="00CA0D02">
              <w:rPr>
                <w:rFonts w:ascii="Bookman Old Style" w:hAnsi="Bookman Old Style"/>
                <w:sz w:val="20"/>
                <w:szCs w:val="20"/>
              </w:rPr>
              <w:t xml:space="preserve"> consommé </w:t>
            </w:r>
            <w:r w:rsidRPr="00CA0D02">
              <w:rPr>
                <w:rFonts w:ascii="Bookman Old Style" w:hAnsi="Bookman Old Style"/>
                <w:b/>
                <w:sz w:val="20"/>
                <w:szCs w:val="20"/>
              </w:rPr>
              <w:t>(inchangé)</w:t>
            </w:r>
          </w:p>
          <w:p w:rsidR="00CA0D02" w:rsidRPr="00CA0D02" w:rsidRDefault="00CA0D02" w:rsidP="00CA0D02">
            <w:pPr>
              <w:tabs>
                <w:tab w:val="left" w:pos="1080"/>
              </w:tabs>
              <w:rPr>
                <w:rFonts w:ascii="Bookman Old Style" w:hAnsi="Bookman Old Style"/>
                <w:b/>
                <w:sz w:val="20"/>
                <w:szCs w:val="20"/>
              </w:rPr>
            </w:pPr>
            <w:r w:rsidRPr="00CA0D02">
              <w:rPr>
                <w:rFonts w:ascii="Bookman Old Style" w:hAnsi="Bookman Old Style"/>
                <w:sz w:val="20"/>
                <w:szCs w:val="20"/>
              </w:rPr>
              <w:t xml:space="preserve">- droit fixe annuel : </w:t>
            </w:r>
            <w:r w:rsidRPr="00CA0D02">
              <w:rPr>
                <w:rFonts w:ascii="Bookman Old Style" w:hAnsi="Bookman Old Style"/>
                <w:b/>
                <w:bCs/>
                <w:sz w:val="20"/>
                <w:szCs w:val="20"/>
              </w:rPr>
              <w:t>20,00 €</w:t>
            </w:r>
            <w:r w:rsidRPr="00CA0D02">
              <w:rPr>
                <w:rFonts w:ascii="Bookman Old Style" w:hAnsi="Bookman Old Style"/>
                <w:sz w:val="20"/>
                <w:szCs w:val="20"/>
              </w:rPr>
              <w:t xml:space="preserve"> </w:t>
            </w:r>
            <w:r w:rsidRPr="00CA0D02">
              <w:rPr>
                <w:rFonts w:ascii="Bookman Old Style" w:hAnsi="Bookman Old Style"/>
                <w:b/>
                <w:sz w:val="20"/>
                <w:szCs w:val="20"/>
              </w:rPr>
              <w:t>HT (inchangé)</w:t>
            </w:r>
          </w:p>
          <w:p w:rsidR="00CA0D02" w:rsidRPr="00CA0D02" w:rsidRDefault="00CA0D02" w:rsidP="00CA0D02">
            <w:pPr>
              <w:tabs>
                <w:tab w:val="left" w:pos="1440"/>
              </w:tabs>
              <w:rPr>
                <w:rFonts w:ascii="Bookman Old Style" w:hAnsi="Bookman Old Style"/>
                <w:sz w:val="20"/>
                <w:szCs w:val="20"/>
              </w:rPr>
            </w:pPr>
          </w:p>
        </w:tc>
      </w:tr>
    </w:tbl>
    <w:p w:rsidR="00CA0D02" w:rsidRDefault="00CA0D02" w:rsidP="004F646A">
      <w:pPr>
        <w:tabs>
          <w:tab w:val="left" w:pos="1440"/>
        </w:tabs>
        <w:jc w:val="both"/>
        <w:rPr>
          <w:rFonts w:ascii="Bookman Old Style" w:hAnsi="Bookman Old Style"/>
          <w:sz w:val="22"/>
          <w:szCs w:val="22"/>
        </w:rPr>
      </w:pPr>
    </w:p>
    <w:p w:rsidR="0068756D" w:rsidRPr="004918E5" w:rsidRDefault="0068756D" w:rsidP="006146A6">
      <w:pPr>
        <w:tabs>
          <w:tab w:val="left" w:pos="1080"/>
        </w:tabs>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w:t>
      </w:r>
      <w:r w:rsidR="006146A6" w:rsidRPr="00290E1A">
        <w:rPr>
          <w:rFonts w:ascii="Bookman Old Style" w:hAnsi="Bookman Old Style"/>
          <w:b/>
          <w:sz w:val="22"/>
          <w:szCs w:val="22"/>
        </w:rPr>
        <w:t>Maintien des tarifs de l’eau et de l’assainissement</w:t>
      </w:r>
      <w:r w:rsidR="006146A6">
        <w:rPr>
          <w:rFonts w:ascii="Bookman Old Style" w:hAnsi="Bookman Old Style"/>
          <w:b/>
          <w:sz w:val="22"/>
          <w:szCs w:val="22"/>
        </w:rPr>
        <w:t xml:space="preserve"> </w:t>
      </w:r>
      <w:r w:rsidRPr="004918E5">
        <w:rPr>
          <w:rFonts w:ascii="Bookman Old Style" w:hAnsi="Bookman Old Style"/>
          <w:b/>
          <w:bCs/>
          <w:sz w:val="22"/>
          <w:szCs w:val="22"/>
        </w:rPr>
        <w:t>Adopté à l’unanimité</w:t>
      </w:r>
    </w:p>
    <w:p w:rsidR="00DC2951" w:rsidRPr="004918E5" w:rsidRDefault="00DC2951" w:rsidP="00DC2951">
      <w:pPr>
        <w:ind w:right="27"/>
        <w:jc w:val="both"/>
        <w:rPr>
          <w:rFonts w:ascii="Verdana" w:hAnsi="Verdana"/>
          <w:sz w:val="22"/>
          <w:szCs w:val="22"/>
        </w:rPr>
      </w:pPr>
    </w:p>
    <w:p w:rsidR="0055163B" w:rsidRPr="004918E5" w:rsidRDefault="00290E1A" w:rsidP="00290E1A">
      <w:pPr>
        <w:shd w:val="clear" w:color="auto" w:fill="D9D9D9" w:themeFill="background1" w:themeFillShade="D9"/>
        <w:ind w:right="27"/>
        <w:jc w:val="both"/>
        <w:rPr>
          <w:rFonts w:ascii="Verdana" w:hAnsi="Verdana"/>
          <w:sz w:val="22"/>
          <w:szCs w:val="22"/>
        </w:rPr>
      </w:pPr>
      <w:r w:rsidRPr="004918E5">
        <w:rPr>
          <w:rFonts w:ascii="Bookman Old Style" w:hAnsi="Bookman Old Style"/>
          <w:b/>
          <w:sz w:val="22"/>
          <w:szCs w:val="22"/>
        </w:rPr>
        <w:t>Dossier n°2013-84 - Taxes communales et tarifs publics -</w:t>
      </w:r>
      <w:r w:rsidRPr="004918E5">
        <w:rPr>
          <w:rFonts w:ascii="Bookman Old Style" w:hAnsi="Bookman Old Style"/>
          <w:b/>
          <w:bCs/>
          <w:sz w:val="22"/>
          <w:szCs w:val="22"/>
        </w:rPr>
        <w:t xml:space="preserve"> Location des salles communales - </w:t>
      </w:r>
      <w:r w:rsidRPr="004918E5">
        <w:rPr>
          <w:rFonts w:ascii="Bookman Old Style" w:hAnsi="Bookman Old Style"/>
          <w:b/>
          <w:sz w:val="22"/>
          <w:szCs w:val="22"/>
        </w:rPr>
        <w:t>Vote des tarifs - Année 2014</w:t>
      </w:r>
    </w:p>
    <w:p w:rsidR="0055163B" w:rsidRPr="004918E5" w:rsidRDefault="0055163B" w:rsidP="00DC2951">
      <w:pPr>
        <w:ind w:right="27"/>
        <w:jc w:val="both"/>
        <w:rPr>
          <w:rFonts w:ascii="Verdana" w:hAnsi="Verdana"/>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4"/>
        <w:gridCol w:w="1361"/>
      </w:tblGrid>
      <w:tr w:rsidR="00AB5806" w:rsidRPr="004918E5" w:rsidTr="00F44889">
        <w:trPr>
          <w:cantSplit/>
          <w:trHeight w:val="170"/>
          <w:jc w:val="center"/>
        </w:trPr>
        <w:tc>
          <w:tcPr>
            <w:tcW w:w="7994" w:type="dxa"/>
            <w:tcBorders>
              <w:bottom w:val="single" w:sz="4" w:space="0" w:color="auto"/>
              <w:right w:val="single" w:sz="4" w:space="0" w:color="auto"/>
            </w:tcBorders>
            <w:shd w:val="clear" w:color="auto" w:fill="E6E6E6"/>
            <w:vAlign w:val="center"/>
          </w:tcPr>
          <w:p w:rsidR="00AB5806" w:rsidRPr="00F50C4F" w:rsidRDefault="00AB5806" w:rsidP="00603E8A">
            <w:pPr>
              <w:jc w:val="center"/>
              <w:rPr>
                <w:rFonts w:ascii="Bookman Old Style" w:hAnsi="Bookman Old Style"/>
                <w:b/>
                <w:sz w:val="20"/>
                <w:szCs w:val="20"/>
              </w:rPr>
            </w:pPr>
            <w:r w:rsidRPr="00F50C4F">
              <w:rPr>
                <w:rFonts w:ascii="Bookman Old Style" w:hAnsi="Bookman Old Style"/>
                <w:b/>
                <w:sz w:val="20"/>
                <w:szCs w:val="20"/>
              </w:rPr>
              <w:t>Centre Culturel Emile Pelletier</w:t>
            </w:r>
          </w:p>
        </w:tc>
        <w:tc>
          <w:tcPr>
            <w:tcW w:w="1361" w:type="dxa"/>
            <w:tcBorders>
              <w:left w:val="single" w:sz="4" w:space="0" w:color="auto"/>
              <w:right w:val="single" w:sz="4" w:space="0" w:color="auto"/>
            </w:tcBorders>
            <w:shd w:val="clear" w:color="auto" w:fill="E6E6E6"/>
            <w:vAlign w:val="center"/>
          </w:tcPr>
          <w:p w:rsidR="00AB5806" w:rsidRPr="00F50C4F" w:rsidRDefault="00AB5806" w:rsidP="00603E8A">
            <w:pPr>
              <w:tabs>
                <w:tab w:val="left" w:pos="1067"/>
              </w:tabs>
              <w:ind w:right="16"/>
              <w:jc w:val="center"/>
              <w:rPr>
                <w:rFonts w:ascii="Bookman Old Style" w:hAnsi="Bookman Old Style"/>
                <w:b/>
                <w:bCs/>
                <w:sz w:val="20"/>
                <w:szCs w:val="20"/>
              </w:rPr>
            </w:pPr>
            <w:r w:rsidRPr="00F50C4F">
              <w:rPr>
                <w:rFonts w:ascii="Bookman Old Style" w:hAnsi="Bookman Old Style"/>
                <w:b/>
                <w:bCs/>
                <w:sz w:val="20"/>
                <w:szCs w:val="20"/>
              </w:rPr>
              <w:t>Vote tarifs 2014</w:t>
            </w:r>
          </w:p>
        </w:tc>
      </w:tr>
      <w:tr w:rsidR="00AB5806" w:rsidRPr="004918E5" w:rsidTr="00603E8A">
        <w:trPr>
          <w:jc w:val="center"/>
        </w:trPr>
        <w:tc>
          <w:tcPr>
            <w:tcW w:w="7994" w:type="dxa"/>
            <w:tcBorders>
              <w:bottom w:val="nil"/>
              <w:right w:val="single" w:sz="4" w:space="0" w:color="auto"/>
            </w:tcBorders>
            <w:vAlign w:val="center"/>
          </w:tcPr>
          <w:p w:rsidR="00AB5806" w:rsidRPr="00F50C4F" w:rsidRDefault="00AB5806" w:rsidP="00603E8A">
            <w:pPr>
              <w:ind w:firstLine="426"/>
              <w:rPr>
                <w:rFonts w:ascii="Bookman Old Style" w:hAnsi="Bookman Old Style"/>
                <w:b/>
                <w:bCs/>
                <w:sz w:val="20"/>
                <w:szCs w:val="20"/>
              </w:rPr>
            </w:pPr>
            <w:r w:rsidRPr="00F50C4F">
              <w:rPr>
                <w:rFonts w:ascii="Bookman Old Style" w:hAnsi="Bookman Old Style"/>
                <w:b/>
                <w:bCs/>
                <w:sz w:val="20"/>
                <w:szCs w:val="20"/>
              </w:rPr>
              <w:t xml:space="preserve">1 </w:t>
            </w:r>
            <w:r w:rsidRPr="00F50C4F">
              <w:rPr>
                <w:rFonts w:ascii="Bookman Old Style" w:hAnsi="Bookman Old Style"/>
                <w:b/>
                <w:bCs/>
                <w:sz w:val="20"/>
                <w:szCs w:val="20"/>
                <w:u w:val="single"/>
              </w:rPr>
              <w:t>- Associations ayant leur siège social sur la Commune de Veauche</w:t>
            </w:r>
            <w:r w:rsidRPr="00F50C4F">
              <w:rPr>
                <w:rFonts w:ascii="Bookman Old Style" w:hAnsi="Bookman Old Style"/>
                <w:b/>
                <w:bCs/>
                <w:sz w:val="20"/>
                <w:szCs w:val="20"/>
              </w:rPr>
              <w:t xml:space="preserve"> : </w:t>
            </w:r>
          </w:p>
          <w:p w:rsidR="00AB5806" w:rsidRPr="00F50C4F" w:rsidRDefault="00AB5806" w:rsidP="00603E8A">
            <w:pPr>
              <w:ind w:firstLine="426"/>
              <w:rPr>
                <w:rFonts w:ascii="Bookman Old Style" w:hAnsi="Bookman Old Style"/>
                <w:sz w:val="20"/>
                <w:szCs w:val="20"/>
              </w:rPr>
            </w:pPr>
            <w:r w:rsidRPr="00F50C4F">
              <w:rPr>
                <w:rFonts w:ascii="Bookman Old Style" w:hAnsi="Bookman Old Style"/>
                <w:b/>
                <w:bCs/>
                <w:sz w:val="20"/>
                <w:szCs w:val="20"/>
              </w:rPr>
              <w:t>L’horaire limite de fermeture est fixé à 1 h 30</w:t>
            </w:r>
          </w:p>
          <w:p w:rsidR="00AB5806" w:rsidRPr="00F50C4F" w:rsidRDefault="00AB5806" w:rsidP="00603E8A">
            <w:pPr>
              <w:rPr>
                <w:rFonts w:ascii="Bookman Old Style" w:hAnsi="Bookman Old Style"/>
                <w:sz w:val="20"/>
                <w:szCs w:val="20"/>
              </w:rPr>
            </w:pPr>
            <w:r w:rsidRPr="00F50C4F">
              <w:rPr>
                <w:rFonts w:ascii="Bookman Old Style" w:hAnsi="Bookman Old Style"/>
                <w:sz w:val="20"/>
                <w:szCs w:val="20"/>
              </w:rPr>
              <w:t xml:space="preserve">Une manifestation culturelle avec entrée payante                                           </w:t>
            </w:r>
          </w:p>
          <w:p w:rsidR="00AB5806" w:rsidRPr="00F50C4F" w:rsidRDefault="00AB5806" w:rsidP="00603E8A">
            <w:pPr>
              <w:rPr>
                <w:rFonts w:ascii="Bookman Old Style" w:hAnsi="Bookman Old Style"/>
                <w:sz w:val="20"/>
                <w:szCs w:val="20"/>
              </w:rPr>
            </w:pPr>
            <w:r w:rsidRPr="00F50C4F">
              <w:rPr>
                <w:rFonts w:ascii="Bookman Old Style" w:hAnsi="Bookman Old Style"/>
                <w:sz w:val="20"/>
                <w:szCs w:val="20"/>
              </w:rPr>
              <w:t xml:space="preserve">Un bal avec entrée payante                                                                            </w:t>
            </w:r>
          </w:p>
          <w:p w:rsidR="00AB5806" w:rsidRPr="00F50C4F" w:rsidRDefault="00AB5806" w:rsidP="00603E8A">
            <w:pPr>
              <w:rPr>
                <w:rFonts w:ascii="Bookman Old Style" w:hAnsi="Bookman Old Style"/>
                <w:sz w:val="20"/>
                <w:szCs w:val="20"/>
              </w:rPr>
            </w:pPr>
            <w:r w:rsidRPr="00F50C4F">
              <w:rPr>
                <w:rFonts w:ascii="Bookman Old Style" w:hAnsi="Bookman Old Style"/>
                <w:sz w:val="20"/>
                <w:szCs w:val="20"/>
              </w:rPr>
              <w:t xml:space="preserve">Une manifestation avec repas payant                                               </w:t>
            </w:r>
          </w:p>
          <w:p w:rsidR="00AB5806" w:rsidRPr="00F50C4F" w:rsidRDefault="00AB5806" w:rsidP="00603E8A">
            <w:pPr>
              <w:rPr>
                <w:rFonts w:ascii="Bookman Old Style" w:hAnsi="Bookman Old Style"/>
                <w:sz w:val="20"/>
                <w:szCs w:val="20"/>
              </w:rPr>
            </w:pPr>
            <w:r w:rsidRPr="00F50C4F">
              <w:rPr>
                <w:rFonts w:ascii="Bookman Old Style" w:hAnsi="Bookman Old Style"/>
                <w:sz w:val="20"/>
                <w:szCs w:val="20"/>
              </w:rPr>
              <w:t xml:space="preserve">Une manifestation à but humanitaire                                                             </w:t>
            </w:r>
          </w:p>
          <w:p w:rsidR="00AB5806" w:rsidRPr="00F50C4F" w:rsidRDefault="00AB5806" w:rsidP="00603E8A">
            <w:pPr>
              <w:rPr>
                <w:rFonts w:ascii="Bookman Old Style" w:hAnsi="Bookman Old Style"/>
                <w:sz w:val="20"/>
                <w:szCs w:val="20"/>
              </w:rPr>
            </w:pPr>
            <w:r w:rsidRPr="00F50C4F">
              <w:rPr>
                <w:rFonts w:ascii="Bookman Old Style" w:hAnsi="Bookman Old Style"/>
                <w:sz w:val="20"/>
                <w:szCs w:val="20"/>
              </w:rPr>
              <w:t xml:space="preserve">Une manifestation avec entrée gratuite et sans repas                                     </w:t>
            </w:r>
          </w:p>
          <w:p w:rsidR="00AB5806" w:rsidRPr="00F50C4F" w:rsidRDefault="00AB5806" w:rsidP="00603E8A">
            <w:pPr>
              <w:rPr>
                <w:rFonts w:ascii="Bookman Old Style" w:hAnsi="Bookman Old Style"/>
                <w:sz w:val="20"/>
                <w:szCs w:val="20"/>
              </w:rPr>
            </w:pPr>
            <w:r w:rsidRPr="00F50C4F">
              <w:rPr>
                <w:rFonts w:ascii="Bookman Old Style" w:hAnsi="Bookman Old Style"/>
                <w:sz w:val="20"/>
                <w:szCs w:val="20"/>
              </w:rPr>
              <w:t xml:space="preserve">Une réunion, une assemblée générale                                                             </w:t>
            </w:r>
          </w:p>
          <w:p w:rsidR="00AB5806" w:rsidRPr="00F50C4F" w:rsidRDefault="00AB5806" w:rsidP="00603E8A">
            <w:pPr>
              <w:rPr>
                <w:rFonts w:ascii="Bookman Old Style" w:hAnsi="Bookman Old Style"/>
                <w:sz w:val="20"/>
                <w:szCs w:val="20"/>
              </w:rPr>
            </w:pPr>
            <w:r w:rsidRPr="00F50C4F">
              <w:rPr>
                <w:rFonts w:ascii="Bookman Old Style" w:hAnsi="Bookman Old Style"/>
                <w:sz w:val="20"/>
                <w:szCs w:val="20"/>
              </w:rPr>
              <w:t xml:space="preserve">Un anniversaire                                                                               </w:t>
            </w:r>
          </w:p>
          <w:p w:rsidR="00AB5806" w:rsidRPr="00F50C4F" w:rsidRDefault="00AB5806" w:rsidP="00603E8A">
            <w:pPr>
              <w:rPr>
                <w:rFonts w:ascii="Bookman Old Style" w:hAnsi="Bookman Old Style"/>
                <w:sz w:val="20"/>
                <w:szCs w:val="20"/>
              </w:rPr>
            </w:pPr>
            <w:r w:rsidRPr="00F50C4F">
              <w:rPr>
                <w:rFonts w:ascii="Bookman Old Style" w:hAnsi="Bookman Old Style"/>
                <w:sz w:val="20"/>
                <w:szCs w:val="20"/>
              </w:rPr>
              <w:t xml:space="preserve">Un concours de cartes ou boules                                                                    </w:t>
            </w:r>
          </w:p>
          <w:p w:rsidR="00AB5806" w:rsidRPr="00F50C4F" w:rsidRDefault="00AB5806" w:rsidP="00603E8A">
            <w:pPr>
              <w:pStyle w:val="Titre2"/>
              <w:rPr>
                <w:rFonts w:ascii="Bookman Old Style" w:hAnsi="Bookman Old Style"/>
                <w:b w:val="0"/>
                <w:bCs w:val="0"/>
                <w:sz w:val="20"/>
                <w:u w:val="none"/>
              </w:rPr>
            </w:pPr>
            <w:r w:rsidRPr="00F50C4F">
              <w:rPr>
                <w:rFonts w:ascii="Bookman Old Style" w:hAnsi="Bookman Old Style"/>
                <w:b w:val="0"/>
                <w:bCs w:val="0"/>
                <w:sz w:val="20"/>
                <w:u w:val="none"/>
              </w:rPr>
              <w:t xml:space="preserve">Un loto                                                                                                           </w:t>
            </w:r>
          </w:p>
          <w:p w:rsidR="00AB5806" w:rsidRDefault="00AB5806" w:rsidP="00603E8A">
            <w:pPr>
              <w:rPr>
                <w:rFonts w:ascii="Bookman Old Style" w:hAnsi="Bookman Old Style"/>
                <w:sz w:val="20"/>
                <w:szCs w:val="20"/>
              </w:rPr>
            </w:pPr>
            <w:r w:rsidRPr="00F50C4F">
              <w:rPr>
                <w:rFonts w:ascii="Bookman Old Style" w:hAnsi="Bookman Old Style"/>
                <w:sz w:val="20"/>
                <w:szCs w:val="20"/>
              </w:rPr>
              <w:t xml:space="preserve">Une répétition de spectacle                                                                             </w:t>
            </w:r>
          </w:p>
          <w:p w:rsidR="00F50C4F" w:rsidRPr="00F50C4F" w:rsidRDefault="00F50C4F" w:rsidP="00603E8A">
            <w:pPr>
              <w:rPr>
                <w:rFonts w:ascii="Bookman Old Style" w:hAnsi="Bookman Old Style"/>
                <w:sz w:val="20"/>
                <w:szCs w:val="20"/>
              </w:rPr>
            </w:pPr>
          </w:p>
        </w:tc>
        <w:tc>
          <w:tcPr>
            <w:tcW w:w="1361" w:type="dxa"/>
            <w:tcBorders>
              <w:left w:val="single" w:sz="4" w:space="0" w:color="auto"/>
              <w:bottom w:val="nil"/>
              <w:right w:val="single" w:sz="4" w:space="0" w:color="auto"/>
            </w:tcBorders>
          </w:tcPr>
          <w:p w:rsidR="00AB5806" w:rsidRPr="00F50C4F" w:rsidRDefault="00AB5806" w:rsidP="00603E8A">
            <w:pPr>
              <w:ind w:right="405"/>
              <w:jc w:val="right"/>
              <w:rPr>
                <w:rFonts w:ascii="Bookman Old Style" w:hAnsi="Bookman Old Style"/>
                <w:b/>
                <w:bCs/>
                <w:sz w:val="20"/>
                <w:szCs w:val="20"/>
              </w:rPr>
            </w:pPr>
          </w:p>
          <w:p w:rsidR="00AB5806" w:rsidRPr="00F50C4F" w:rsidRDefault="00AB5806" w:rsidP="00603E8A">
            <w:pPr>
              <w:ind w:right="405"/>
              <w:jc w:val="right"/>
              <w:rPr>
                <w:rFonts w:ascii="Bookman Old Style" w:hAnsi="Bookman Old Style"/>
                <w:b/>
                <w:bCs/>
                <w:sz w:val="20"/>
                <w:szCs w:val="20"/>
              </w:rPr>
            </w:pP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70 €</w:t>
            </w: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70 €</w:t>
            </w: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100 €</w:t>
            </w:r>
          </w:p>
          <w:p w:rsidR="00AB5806" w:rsidRPr="00F50C4F" w:rsidRDefault="00AB5806" w:rsidP="00603E8A">
            <w:pPr>
              <w:tabs>
                <w:tab w:val="left" w:pos="951"/>
              </w:tabs>
              <w:ind w:right="405"/>
              <w:jc w:val="right"/>
              <w:rPr>
                <w:rFonts w:ascii="Bookman Old Style" w:hAnsi="Bookman Old Style"/>
                <w:b/>
                <w:bCs/>
                <w:sz w:val="20"/>
                <w:szCs w:val="20"/>
              </w:rPr>
            </w:pPr>
            <w:r w:rsidRPr="00F50C4F">
              <w:rPr>
                <w:rFonts w:ascii="Bookman Old Style" w:hAnsi="Bookman Old Style"/>
                <w:b/>
                <w:bCs/>
                <w:sz w:val="20"/>
                <w:szCs w:val="20"/>
              </w:rPr>
              <w:t>0 €</w:t>
            </w: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0 €</w:t>
            </w: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0 €</w:t>
            </w: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0 €</w:t>
            </w: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0 €</w:t>
            </w: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0 €</w:t>
            </w: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0 €</w:t>
            </w:r>
          </w:p>
        </w:tc>
      </w:tr>
      <w:tr w:rsidR="00AB5806" w:rsidRPr="004918E5" w:rsidTr="00603E8A">
        <w:trPr>
          <w:jc w:val="center"/>
        </w:trPr>
        <w:tc>
          <w:tcPr>
            <w:tcW w:w="7994" w:type="dxa"/>
            <w:tcBorders>
              <w:top w:val="nil"/>
              <w:left w:val="single" w:sz="4" w:space="0" w:color="auto"/>
              <w:bottom w:val="nil"/>
              <w:right w:val="single" w:sz="4" w:space="0" w:color="auto"/>
            </w:tcBorders>
            <w:vAlign w:val="center"/>
          </w:tcPr>
          <w:p w:rsidR="00AB5806" w:rsidRPr="00F50C4F" w:rsidRDefault="00AB5806" w:rsidP="00603E8A">
            <w:pPr>
              <w:ind w:firstLine="426"/>
              <w:jc w:val="both"/>
              <w:rPr>
                <w:rFonts w:ascii="Bookman Old Style" w:hAnsi="Bookman Old Style"/>
                <w:b/>
                <w:bCs/>
                <w:sz w:val="20"/>
                <w:szCs w:val="20"/>
                <w:u w:val="single"/>
              </w:rPr>
            </w:pPr>
            <w:r w:rsidRPr="00F50C4F">
              <w:rPr>
                <w:rFonts w:ascii="Bookman Old Style" w:hAnsi="Bookman Old Style"/>
                <w:b/>
                <w:bCs/>
                <w:sz w:val="20"/>
                <w:szCs w:val="20"/>
              </w:rPr>
              <w:t>2 -</w:t>
            </w:r>
            <w:r w:rsidRPr="00F50C4F">
              <w:rPr>
                <w:rFonts w:ascii="Bookman Old Style" w:hAnsi="Bookman Old Style"/>
                <w:b/>
                <w:bCs/>
                <w:sz w:val="20"/>
                <w:szCs w:val="20"/>
                <w:u w:val="single"/>
              </w:rPr>
              <w:t xml:space="preserve"> Habitants </w:t>
            </w:r>
            <w:proofErr w:type="spellStart"/>
            <w:r w:rsidRPr="00F50C4F">
              <w:rPr>
                <w:rFonts w:ascii="Bookman Old Style" w:hAnsi="Bookman Old Style"/>
                <w:b/>
                <w:bCs/>
                <w:sz w:val="20"/>
                <w:szCs w:val="20"/>
                <w:u w:val="single"/>
              </w:rPr>
              <w:t>Veauchois</w:t>
            </w:r>
            <w:proofErr w:type="spellEnd"/>
            <w:r w:rsidRPr="00F50C4F">
              <w:rPr>
                <w:rFonts w:ascii="Bookman Old Style" w:hAnsi="Bookman Old Style"/>
                <w:b/>
                <w:bCs/>
                <w:sz w:val="20"/>
                <w:szCs w:val="20"/>
                <w:u w:val="single"/>
              </w:rPr>
              <w:t xml:space="preserve">, commerçants et artisans </w:t>
            </w:r>
            <w:proofErr w:type="spellStart"/>
            <w:r w:rsidRPr="00F50C4F">
              <w:rPr>
                <w:rFonts w:ascii="Bookman Old Style" w:hAnsi="Bookman Old Style"/>
                <w:b/>
                <w:bCs/>
                <w:sz w:val="20"/>
                <w:szCs w:val="20"/>
                <w:u w:val="single"/>
              </w:rPr>
              <w:t>veauchois</w:t>
            </w:r>
            <w:proofErr w:type="spellEnd"/>
            <w:r w:rsidRPr="00F50C4F">
              <w:rPr>
                <w:rFonts w:ascii="Bookman Old Style" w:hAnsi="Bookman Old Style"/>
                <w:b/>
                <w:bCs/>
                <w:sz w:val="20"/>
                <w:szCs w:val="20"/>
                <w:u w:val="single"/>
              </w:rPr>
              <w:t> :</w:t>
            </w:r>
          </w:p>
          <w:p w:rsidR="00AB5806" w:rsidRPr="00F50C4F" w:rsidRDefault="00AB5806" w:rsidP="00603E8A">
            <w:pPr>
              <w:ind w:firstLine="426"/>
              <w:rPr>
                <w:rFonts w:ascii="Bookman Old Style" w:hAnsi="Bookman Old Style"/>
                <w:b/>
                <w:bCs/>
                <w:sz w:val="20"/>
                <w:szCs w:val="20"/>
              </w:rPr>
            </w:pPr>
            <w:r w:rsidRPr="00F50C4F">
              <w:rPr>
                <w:rFonts w:ascii="Bookman Old Style" w:hAnsi="Bookman Old Style"/>
                <w:b/>
                <w:bCs/>
                <w:sz w:val="20"/>
                <w:szCs w:val="20"/>
              </w:rPr>
              <w:t>L’horaire limite de fermeture est  fixé à 20 h 30</w:t>
            </w:r>
          </w:p>
          <w:p w:rsidR="00AB5806" w:rsidRPr="00F50C4F" w:rsidRDefault="00AB5806" w:rsidP="00603E8A">
            <w:pPr>
              <w:rPr>
                <w:rFonts w:ascii="Bookman Old Style" w:hAnsi="Bookman Old Style"/>
                <w:sz w:val="20"/>
                <w:szCs w:val="20"/>
              </w:rPr>
            </w:pPr>
            <w:r w:rsidRPr="00F50C4F">
              <w:rPr>
                <w:rFonts w:ascii="Bookman Old Style" w:hAnsi="Bookman Old Style"/>
                <w:sz w:val="20"/>
                <w:szCs w:val="20"/>
              </w:rPr>
              <w:t>Un événement familial privé (vin d'honneur, baptême, anniversaire)</w:t>
            </w:r>
          </w:p>
          <w:p w:rsidR="00AB5806" w:rsidRPr="00F50C4F" w:rsidRDefault="00AB5806" w:rsidP="00603E8A">
            <w:pPr>
              <w:rPr>
                <w:rFonts w:ascii="Bookman Old Style" w:hAnsi="Bookman Old Style"/>
                <w:sz w:val="20"/>
                <w:szCs w:val="20"/>
              </w:rPr>
            </w:pPr>
            <w:r w:rsidRPr="00F50C4F">
              <w:rPr>
                <w:rFonts w:ascii="Bookman Old Style" w:hAnsi="Bookman Old Style"/>
                <w:b/>
                <w:bCs/>
                <w:sz w:val="20"/>
                <w:szCs w:val="20"/>
              </w:rPr>
              <w:sym w:font="Wingdings" w:char="F0DC"/>
            </w:r>
            <w:r w:rsidRPr="00F50C4F">
              <w:rPr>
                <w:rFonts w:ascii="Bookman Old Style" w:hAnsi="Bookman Old Style"/>
                <w:b/>
                <w:bCs/>
                <w:sz w:val="20"/>
                <w:szCs w:val="20"/>
              </w:rPr>
              <w:t xml:space="preserve"> </w:t>
            </w:r>
            <w:r w:rsidRPr="00F50C4F">
              <w:rPr>
                <w:rFonts w:ascii="Bookman Old Style" w:hAnsi="Bookman Old Style"/>
                <w:sz w:val="20"/>
                <w:szCs w:val="20"/>
              </w:rPr>
              <w:t xml:space="preserve">Location à la journée pour l’ensemble du bâtiment                                   </w:t>
            </w:r>
          </w:p>
          <w:p w:rsidR="00AB5806" w:rsidRPr="00F50C4F" w:rsidRDefault="00AB5806" w:rsidP="00603E8A">
            <w:pPr>
              <w:rPr>
                <w:rFonts w:ascii="Bookman Old Style" w:hAnsi="Bookman Old Style"/>
                <w:sz w:val="20"/>
                <w:szCs w:val="20"/>
              </w:rPr>
            </w:pPr>
          </w:p>
        </w:tc>
        <w:tc>
          <w:tcPr>
            <w:tcW w:w="1361" w:type="dxa"/>
            <w:tcBorders>
              <w:top w:val="nil"/>
              <w:left w:val="single" w:sz="4" w:space="0" w:color="auto"/>
              <w:bottom w:val="nil"/>
              <w:right w:val="single" w:sz="4" w:space="0" w:color="auto"/>
            </w:tcBorders>
          </w:tcPr>
          <w:p w:rsidR="00AB5806" w:rsidRPr="00F50C4F" w:rsidRDefault="00AB5806" w:rsidP="00603E8A">
            <w:pPr>
              <w:ind w:right="405"/>
              <w:jc w:val="right"/>
              <w:rPr>
                <w:rFonts w:ascii="Bookman Old Style" w:hAnsi="Bookman Old Style"/>
                <w:b/>
                <w:bCs/>
                <w:sz w:val="20"/>
                <w:szCs w:val="20"/>
              </w:rPr>
            </w:pPr>
          </w:p>
          <w:p w:rsidR="00AB5806" w:rsidRPr="00F50C4F" w:rsidRDefault="00AB5806" w:rsidP="00603E8A">
            <w:pPr>
              <w:ind w:right="405"/>
              <w:jc w:val="right"/>
              <w:rPr>
                <w:rFonts w:ascii="Bookman Old Style" w:hAnsi="Bookman Old Style"/>
                <w:b/>
                <w:bCs/>
                <w:sz w:val="20"/>
                <w:szCs w:val="20"/>
              </w:rPr>
            </w:pPr>
          </w:p>
          <w:p w:rsidR="00AB5806" w:rsidRPr="00F50C4F" w:rsidRDefault="00AB5806" w:rsidP="00603E8A">
            <w:pPr>
              <w:ind w:right="405"/>
              <w:jc w:val="right"/>
              <w:rPr>
                <w:rFonts w:ascii="Bookman Old Style" w:hAnsi="Bookman Old Style"/>
                <w:b/>
                <w:bCs/>
                <w:sz w:val="20"/>
                <w:szCs w:val="20"/>
              </w:rPr>
            </w:pPr>
          </w:p>
          <w:p w:rsidR="00AB5806" w:rsidRPr="00F50C4F" w:rsidRDefault="00AB5806" w:rsidP="00603E8A">
            <w:pPr>
              <w:ind w:right="405"/>
              <w:jc w:val="right"/>
              <w:rPr>
                <w:rFonts w:ascii="Bookman Old Style" w:hAnsi="Bookman Old Style"/>
                <w:b/>
                <w:bCs/>
                <w:sz w:val="20"/>
                <w:szCs w:val="20"/>
              </w:rPr>
            </w:pPr>
            <w:r w:rsidRPr="00F50C4F">
              <w:rPr>
                <w:rFonts w:ascii="Bookman Old Style" w:hAnsi="Bookman Old Style"/>
                <w:b/>
                <w:bCs/>
                <w:sz w:val="20"/>
                <w:szCs w:val="20"/>
              </w:rPr>
              <w:t>190 €</w:t>
            </w:r>
          </w:p>
        </w:tc>
      </w:tr>
      <w:tr w:rsidR="00C45D4D" w:rsidRPr="004918E5" w:rsidTr="00603E8A">
        <w:trPr>
          <w:jc w:val="center"/>
        </w:trPr>
        <w:tc>
          <w:tcPr>
            <w:tcW w:w="7994" w:type="dxa"/>
            <w:tcBorders>
              <w:top w:val="nil"/>
              <w:left w:val="single" w:sz="4" w:space="0" w:color="auto"/>
              <w:bottom w:val="nil"/>
              <w:right w:val="single" w:sz="4" w:space="0" w:color="auto"/>
            </w:tcBorders>
            <w:vAlign w:val="center"/>
          </w:tcPr>
          <w:p w:rsidR="00C45D4D" w:rsidRPr="00F50C4F" w:rsidRDefault="00C45D4D" w:rsidP="00C45D4D">
            <w:pPr>
              <w:ind w:firstLine="426"/>
              <w:rPr>
                <w:rFonts w:ascii="Bookman Old Style" w:hAnsi="Bookman Old Style"/>
                <w:sz w:val="20"/>
                <w:szCs w:val="20"/>
              </w:rPr>
            </w:pPr>
            <w:r w:rsidRPr="00F50C4F">
              <w:rPr>
                <w:rFonts w:ascii="Bookman Old Style" w:hAnsi="Bookman Old Style"/>
                <w:b/>
                <w:bCs/>
                <w:sz w:val="20"/>
                <w:szCs w:val="20"/>
              </w:rPr>
              <w:t xml:space="preserve">3 - </w:t>
            </w:r>
            <w:r w:rsidRPr="00F50C4F">
              <w:rPr>
                <w:rFonts w:ascii="Bookman Old Style" w:hAnsi="Bookman Old Style"/>
                <w:b/>
                <w:bCs/>
                <w:sz w:val="20"/>
                <w:szCs w:val="20"/>
                <w:u w:val="single"/>
              </w:rPr>
              <w:t>Autres catégories d’utilisateurs :</w:t>
            </w:r>
          </w:p>
          <w:p w:rsidR="00C45D4D" w:rsidRPr="00F50C4F" w:rsidRDefault="00C45D4D" w:rsidP="00C45D4D">
            <w:pPr>
              <w:ind w:firstLine="450"/>
              <w:jc w:val="both"/>
              <w:rPr>
                <w:rFonts w:ascii="Bookman Old Style" w:hAnsi="Bookman Old Style"/>
                <w:b/>
                <w:bCs/>
                <w:sz w:val="20"/>
                <w:szCs w:val="20"/>
              </w:rPr>
            </w:pPr>
            <w:r w:rsidRPr="00F50C4F">
              <w:rPr>
                <w:rFonts w:ascii="Bookman Old Style" w:hAnsi="Bookman Old Style"/>
                <w:b/>
                <w:bCs/>
                <w:sz w:val="20"/>
                <w:szCs w:val="20"/>
              </w:rPr>
              <w:t>L’horaire limite de fermeture est fixé à 20 h 30 sauf spectacles culturels à 1 h 30.</w:t>
            </w:r>
          </w:p>
          <w:p w:rsidR="00C45D4D" w:rsidRPr="00F50C4F" w:rsidRDefault="00C45D4D" w:rsidP="00C45D4D">
            <w:pPr>
              <w:rPr>
                <w:rFonts w:ascii="Bookman Old Style" w:hAnsi="Bookman Old Style"/>
                <w:sz w:val="20"/>
                <w:szCs w:val="20"/>
              </w:rPr>
            </w:pPr>
            <w:r w:rsidRPr="00F50C4F">
              <w:rPr>
                <w:rFonts w:ascii="Bookman Old Style" w:hAnsi="Bookman Old Style"/>
                <w:b/>
                <w:bCs/>
                <w:sz w:val="20"/>
                <w:szCs w:val="20"/>
              </w:rPr>
              <w:sym w:font="Wingdings" w:char="F0DC"/>
            </w:r>
            <w:r w:rsidRPr="00F50C4F">
              <w:rPr>
                <w:rFonts w:ascii="Bookman Old Style" w:hAnsi="Bookman Old Style"/>
                <w:b/>
                <w:bCs/>
                <w:sz w:val="20"/>
                <w:szCs w:val="20"/>
              </w:rPr>
              <w:t xml:space="preserve"> </w:t>
            </w:r>
            <w:r w:rsidRPr="00F50C4F">
              <w:rPr>
                <w:rFonts w:ascii="Bookman Old Style" w:hAnsi="Bookman Old Style"/>
                <w:sz w:val="20"/>
                <w:szCs w:val="20"/>
              </w:rPr>
              <w:t xml:space="preserve">Location à la journée pour l’ensemble du bâtiment                                     </w:t>
            </w:r>
          </w:p>
          <w:p w:rsidR="00C45D4D" w:rsidRPr="00F50C4F" w:rsidRDefault="00C45D4D" w:rsidP="00603E8A">
            <w:pPr>
              <w:ind w:firstLine="426"/>
              <w:jc w:val="both"/>
              <w:rPr>
                <w:rFonts w:ascii="Bookman Old Style" w:hAnsi="Bookman Old Style"/>
                <w:b/>
                <w:bCs/>
                <w:sz w:val="20"/>
                <w:szCs w:val="20"/>
              </w:rPr>
            </w:pPr>
          </w:p>
        </w:tc>
        <w:tc>
          <w:tcPr>
            <w:tcW w:w="1361" w:type="dxa"/>
            <w:tcBorders>
              <w:top w:val="nil"/>
              <w:left w:val="single" w:sz="4" w:space="0" w:color="auto"/>
              <w:bottom w:val="nil"/>
              <w:right w:val="single" w:sz="4" w:space="0" w:color="auto"/>
            </w:tcBorders>
          </w:tcPr>
          <w:p w:rsidR="00C45D4D" w:rsidRPr="00F50C4F" w:rsidRDefault="00C45D4D" w:rsidP="00C45D4D">
            <w:pPr>
              <w:ind w:right="405"/>
              <w:jc w:val="right"/>
              <w:rPr>
                <w:rFonts w:ascii="Bookman Old Style" w:hAnsi="Bookman Old Style"/>
                <w:b/>
                <w:bCs/>
                <w:sz w:val="20"/>
                <w:szCs w:val="20"/>
              </w:rPr>
            </w:pPr>
          </w:p>
          <w:p w:rsidR="00C45D4D" w:rsidRPr="00F50C4F" w:rsidRDefault="00C45D4D" w:rsidP="00C45D4D">
            <w:pPr>
              <w:ind w:right="405"/>
              <w:jc w:val="right"/>
              <w:rPr>
                <w:rFonts w:ascii="Bookman Old Style" w:hAnsi="Bookman Old Style"/>
                <w:b/>
                <w:bCs/>
                <w:sz w:val="20"/>
                <w:szCs w:val="20"/>
              </w:rPr>
            </w:pPr>
          </w:p>
          <w:p w:rsidR="00C45D4D" w:rsidRPr="00F50C4F" w:rsidRDefault="00C45D4D" w:rsidP="00C45D4D">
            <w:pPr>
              <w:ind w:right="405"/>
              <w:jc w:val="right"/>
              <w:rPr>
                <w:rFonts w:ascii="Bookman Old Style" w:hAnsi="Bookman Old Style"/>
                <w:b/>
                <w:bCs/>
                <w:sz w:val="20"/>
                <w:szCs w:val="20"/>
              </w:rPr>
            </w:pPr>
          </w:p>
          <w:p w:rsidR="00C45D4D" w:rsidRPr="00F50C4F" w:rsidRDefault="00C45D4D" w:rsidP="00C45D4D">
            <w:pPr>
              <w:tabs>
                <w:tab w:val="left" w:pos="933"/>
              </w:tabs>
              <w:ind w:right="405"/>
              <w:jc w:val="right"/>
              <w:rPr>
                <w:rFonts w:ascii="Bookman Old Style" w:hAnsi="Bookman Old Style"/>
                <w:b/>
                <w:bCs/>
                <w:sz w:val="20"/>
                <w:szCs w:val="20"/>
              </w:rPr>
            </w:pPr>
            <w:r w:rsidRPr="00F50C4F">
              <w:rPr>
                <w:rFonts w:ascii="Bookman Old Style" w:hAnsi="Bookman Old Style"/>
                <w:b/>
                <w:bCs/>
                <w:sz w:val="20"/>
                <w:szCs w:val="20"/>
              </w:rPr>
              <w:t>360 €</w:t>
            </w:r>
          </w:p>
          <w:p w:rsidR="00C45D4D" w:rsidRPr="00F50C4F" w:rsidRDefault="00C45D4D" w:rsidP="00603E8A">
            <w:pPr>
              <w:ind w:right="405"/>
              <w:jc w:val="right"/>
              <w:rPr>
                <w:rFonts w:ascii="Bookman Old Style" w:hAnsi="Bookman Old Style"/>
                <w:b/>
                <w:bCs/>
                <w:sz w:val="20"/>
                <w:szCs w:val="20"/>
              </w:rPr>
            </w:pPr>
          </w:p>
        </w:tc>
      </w:tr>
      <w:tr w:rsidR="00C45D4D" w:rsidRPr="004918E5" w:rsidTr="004D2490">
        <w:trPr>
          <w:jc w:val="center"/>
        </w:trPr>
        <w:tc>
          <w:tcPr>
            <w:tcW w:w="7994" w:type="dxa"/>
            <w:tcBorders>
              <w:top w:val="nil"/>
              <w:left w:val="single" w:sz="4" w:space="0" w:color="auto"/>
              <w:bottom w:val="nil"/>
              <w:right w:val="single" w:sz="4" w:space="0" w:color="auto"/>
            </w:tcBorders>
          </w:tcPr>
          <w:p w:rsidR="00C45D4D" w:rsidRPr="00F50C4F" w:rsidRDefault="00C45D4D" w:rsidP="00C45D4D">
            <w:pPr>
              <w:ind w:firstLine="426"/>
              <w:rPr>
                <w:rFonts w:ascii="Bookman Old Style" w:hAnsi="Bookman Old Style"/>
                <w:b/>
                <w:bCs/>
                <w:sz w:val="20"/>
                <w:szCs w:val="20"/>
                <w:u w:val="single"/>
              </w:rPr>
            </w:pPr>
            <w:r w:rsidRPr="00F50C4F">
              <w:rPr>
                <w:rFonts w:ascii="Bookman Old Style" w:hAnsi="Bookman Old Style"/>
                <w:b/>
                <w:sz w:val="20"/>
                <w:szCs w:val="20"/>
              </w:rPr>
              <w:t xml:space="preserve">4 - </w:t>
            </w:r>
            <w:r w:rsidRPr="00F50C4F">
              <w:rPr>
                <w:rFonts w:ascii="Bookman Old Style" w:hAnsi="Bookman Old Style"/>
                <w:b/>
                <w:sz w:val="20"/>
                <w:szCs w:val="20"/>
                <w:u w:val="single"/>
              </w:rPr>
              <w:t>C</w:t>
            </w:r>
            <w:r w:rsidRPr="00F50C4F">
              <w:rPr>
                <w:rFonts w:ascii="Bookman Old Style" w:hAnsi="Bookman Old Style"/>
                <w:b/>
                <w:bCs/>
                <w:sz w:val="20"/>
                <w:szCs w:val="20"/>
                <w:u w:val="single"/>
              </w:rPr>
              <w:t xml:space="preserve">omités d’entreprises </w:t>
            </w:r>
            <w:proofErr w:type="spellStart"/>
            <w:r w:rsidRPr="00F50C4F">
              <w:rPr>
                <w:rFonts w:ascii="Bookman Old Style" w:hAnsi="Bookman Old Style"/>
                <w:b/>
                <w:bCs/>
                <w:sz w:val="20"/>
                <w:szCs w:val="20"/>
                <w:u w:val="single"/>
              </w:rPr>
              <w:t>Veauchois</w:t>
            </w:r>
            <w:proofErr w:type="spellEnd"/>
            <w:r w:rsidRPr="00F50C4F">
              <w:rPr>
                <w:rFonts w:ascii="Bookman Old Style" w:hAnsi="Bookman Old Style"/>
                <w:b/>
                <w:bCs/>
                <w:sz w:val="20"/>
                <w:szCs w:val="20"/>
                <w:u w:val="single"/>
              </w:rPr>
              <w:t xml:space="preserve"> : </w:t>
            </w:r>
          </w:p>
          <w:p w:rsidR="00C45D4D" w:rsidRPr="00F50C4F" w:rsidRDefault="00C45D4D" w:rsidP="00C45D4D">
            <w:pPr>
              <w:ind w:firstLine="426"/>
              <w:rPr>
                <w:rFonts w:ascii="Bookman Old Style" w:hAnsi="Bookman Old Style"/>
                <w:b/>
                <w:bCs/>
                <w:sz w:val="20"/>
                <w:szCs w:val="20"/>
              </w:rPr>
            </w:pPr>
            <w:r w:rsidRPr="00F50C4F">
              <w:rPr>
                <w:rFonts w:ascii="Bookman Old Style" w:hAnsi="Bookman Old Style"/>
                <w:b/>
                <w:bCs/>
                <w:sz w:val="20"/>
                <w:szCs w:val="20"/>
              </w:rPr>
              <w:t>L’horaire limite de fermeture est fixé à 20 h 30</w:t>
            </w:r>
          </w:p>
          <w:p w:rsidR="00C45D4D" w:rsidRPr="00F50C4F" w:rsidRDefault="00C45D4D" w:rsidP="00C45D4D">
            <w:pPr>
              <w:rPr>
                <w:rFonts w:ascii="Bookman Old Style" w:hAnsi="Bookman Old Style"/>
                <w:sz w:val="20"/>
                <w:szCs w:val="20"/>
              </w:rPr>
            </w:pPr>
            <w:r w:rsidRPr="00F50C4F">
              <w:rPr>
                <w:rFonts w:ascii="Bookman Old Style" w:hAnsi="Bookman Old Style"/>
                <w:sz w:val="20"/>
                <w:szCs w:val="20"/>
              </w:rPr>
              <w:t xml:space="preserve">Une manifestation                                                                                          </w:t>
            </w:r>
          </w:p>
          <w:p w:rsidR="00C45D4D" w:rsidRPr="00F50C4F" w:rsidRDefault="00C45D4D" w:rsidP="00C45D4D">
            <w:pPr>
              <w:rPr>
                <w:rFonts w:ascii="Bookman Old Style" w:hAnsi="Bookman Old Style"/>
                <w:sz w:val="20"/>
                <w:szCs w:val="20"/>
              </w:rPr>
            </w:pPr>
            <w:r w:rsidRPr="00F50C4F">
              <w:rPr>
                <w:rFonts w:ascii="Bookman Old Style" w:hAnsi="Bookman Old Style"/>
                <w:sz w:val="20"/>
                <w:szCs w:val="20"/>
              </w:rPr>
              <w:t xml:space="preserve">Une réunion, une assemblée générale                                                             </w:t>
            </w:r>
          </w:p>
          <w:p w:rsidR="00C45D4D" w:rsidRPr="00F50C4F" w:rsidRDefault="00C45D4D" w:rsidP="00603E8A">
            <w:pPr>
              <w:ind w:firstLine="426"/>
              <w:rPr>
                <w:rFonts w:ascii="Bookman Old Style" w:hAnsi="Bookman Old Style"/>
                <w:b/>
                <w:sz w:val="20"/>
                <w:szCs w:val="20"/>
              </w:rPr>
            </w:pPr>
          </w:p>
        </w:tc>
        <w:tc>
          <w:tcPr>
            <w:tcW w:w="1361" w:type="dxa"/>
            <w:tcBorders>
              <w:top w:val="nil"/>
              <w:left w:val="single" w:sz="4" w:space="0" w:color="auto"/>
              <w:bottom w:val="nil"/>
              <w:right w:val="single" w:sz="4" w:space="0" w:color="auto"/>
            </w:tcBorders>
          </w:tcPr>
          <w:p w:rsidR="00C45D4D" w:rsidRPr="00F50C4F" w:rsidRDefault="00C45D4D" w:rsidP="00C45D4D">
            <w:pPr>
              <w:tabs>
                <w:tab w:val="left" w:pos="933"/>
              </w:tabs>
              <w:ind w:right="405"/>
              <w:jc w:val="right"/>
              <w:rPr>
                <w:rFonts w:ascii="Bookman Old Style" w:hAnsi="Bookman Old Style"/>
                <w:b/>
                <w:bCs/>
                <w:sz w:val="20"/>
                <w:szCs w:val="20"/>
              </w:rPr>
            </w:pPr>
          </w:p>
          <w:p w:rsidR="00C45D4D" w:rsidRPr="00F50C4F" w:rsidRDefault="00C45D4D" w:rsidP="00C45D4D">
            <w:pPr>
              <w:tabs>
                <w:tab w:val="left" w:pos="933"/>
              </w:tabs>
              <w:ind w:right="405"/>
              <w:jc w:val="right"/>
              <w:rPr>
                <w:rFonts w:ascii="Bookman Old Style" w:hAnsi="Bookman Old Style"/>
                <w:b/>
                <w:bCs/>
                <w:sz w:val="20"/>
                <w:szCs w:val="20"/>
              </w:rPr>
            </w:pPr>
          </w:p>
          <w:p w:rsidR="00C45D4D" w:rsidRPr="00F50C4F" w:rsidRDefault="00C45D4D" w:rsidP="00C45D4D">
            <w:pPr>
              <w:tabs>
                <w:tab w:val="left" w:pos="933"/>
              </w:tabs>
              <w:ind w:right="405"/>
              <w:jc w:val="right"/>
              <w:rPr>
                <w:rFonts w:ascii="Bookman Old Style" w:hAnsi="Bookman Old Style"/>
                <w:b/>
                <w:bCs/>
                <w:sz w:val="20"/>
                <w:szCs w:val="20"/>
              </w:rPr>
            </w:pPr>
            <w:r w:rsidRPr="00F50C4F">
              <w:rPr>
                <w:rFonts w:ascii="Bookman Old Style" w:hAnsi="Bookman Old Style"/>
                <w:b/>
                <w:bCs/>
                <w:sz w:val="20"/>
                <w:szCs w:val="20"/>
              </w:rPr>
              <w:t>60 €</w:t>
            </w:r>
          </w:p>
          <w:p w:rsidR="00C45D4D" w:rsidRPr="00F50C4F" w:rsidRDefault="00C45D4D" w:rsidP="00C45D4D">
            <w:pPr>
              <w:tabs>
                <w:tab w:val="left" w:pos="933"/>
              </w:tabs>
              <w:ind w:right="405"/>
              <w:jc w:val="right"/>
              <w:rPr>
                <w:rFonts w:ascii="Bookman Old Style" w:hAnsi="Bookman Old Style"/>
                <w:b/>
                <w:bCs/>
                <w:sz w:val="20"/>
                <w:szCs w:val="20"/>
              </w:rPr>
            </w:pPr>
            <w:r w:rsidRPr="00F50C4F">
              <w:rPr>
                <w:rFonts w:ascii="Bookman Old Style" w:hAnsi="Bookman Old Style"/>
                <w:b/>
                <w:bCs/>
                <w:sz w:val="20"/>
                <w:szCs w:val="20"/>
              </w:rPr>
              <w:t>0 €</w:t>
            </w:r>
          </w:p>
        </w:tc>
      </w:tr>
      <w:tr w:rsidR="00AB5806" w:rsidRPr="004918E5" w:rsidTr="00F44889">
        <w:trPr>
          <w:jc w:val="center"/>
        </w:trPr>
        <w:tc>
          <w:tcPr>
            <w:tcW w:w="7994" w:type="dxa"/>
            <w:tcBorders>
              <w:top w:val="nil"/>
              <w:left w:val="single" w:sz="4" w:space="0" w:color="auto"/>
              <w:bottom w:val="single" w:sz="4" w:space="0" w:color="auto"/>
              <w:right w:val="single" w:sz="4" w:space="0" w:color="auto"/>
            </w:tcBorders>
          </w:tcPr>
          <w:p w:rsidR="00AB5806" w:rsidRPr="00F50C4F" w:rsidRDefault="00AB5806" w:rsidP="00603E8A">
            <w:pPr>
              <w:jc w:val="both"/>
              <w:rPr>
                <w:rFonts w:ascii="Bookman Old Style" w:hAnsi="Bookman Old Style"/>
                <w:b/>
                <w:bCs/>
                <w:sz w:val="20"/>
                <w:szCs w:val="20"/>
              </w:rPr>
            </w:pPr>
            <w:r w:rsidRPr="00F50C4F">
              <w:rPr>
                <w:rFonts w:ascii="Bookman Old Style" w:hAnsi="Bookman Old Style"/>
                <w:b/>
                <w:bCs/>
                <w:sz w:val="20"/>
                <w:szCs w:val="20"/>
                <w:u w:val="single"/>
              </w:rPr>
              <w:t>Attention</w:t>
            </w:r>
            <w:r w:rsidRPr="00F50C4F">
              <w:rPr>
                <w:rFonts w:ascii="Bookman Old Style" w:hAnsi="Bookman Old Style"/>
                <w:b/>
                <w:bCs/>
                <w:sz w:val="20"/>
                <w:szCs w:val="20"/>
              </w:rPr>
              <w:t xml:space="preserve"> : </w:t>
            </w:r>
          </w:p>
          <w:p w:rsidR="00AB5806" w:rsidRPr="00F50C4F" w:rsidRDefault="0056053C" w:rsidP="0056053C">
            <w:pPr>
              <w:overflowPunct w:val="0"/>
              <w:autoSpaceDE w:val="0"/>
              <w:autoSpaceDN w:val="0"/>
              <w:adjustRightInd w:val="0"/>
              <w:jc w:val="both"/>
              <w:textAlignment w:val="baseline"/>
              <w:rPr>
                <w:rFonts w:ascii="Bookman Old Style" w:hAnsi="Bookman Old Style"/>
                <w:b/>
                <w:bCs/>
                <w:sz w:val="20"/>
                <w:szCs w:val="20"/>
              </w:rPr>
            </w:pPr>
            <w:r w:rsidRPr="0056053C">
              <w:rPr>
                <w:rFonts w:ascii="Bookman Old Style" w:hAnsi="Bookman Old Style"/>
                <w:sz w:val="16"/>
                <w:szCs w:val="16"/>
              </w:rPr>
              <w:sym w:font="Wingdings" w:char="F06C"/>
            </w:r>
            <w:r w:rsidRPr="0056053C">
              <w:rPr>
                <w:rFonts w:ascii="Bookman Old Style" w:hAnsi="Bookman Old Style"/>
                <w:sz w:val="16"/>
                <w:szCs w:val="16"/>
              </w:rPr>
              <w:t xml:space="preserve"> </w:t>
            </w:r>
            <w:r w:rsidR="00AB5806" w:rsidRPr="00F50C4F">
              <w:rPr>
                <w:rFonts w:ascii="Bookman Old Style" w:hAnsi="Bookman Old Style"/>
                <w:sz w:val="20"/>
                <w:szCs w:val="20"/>
              </w:rPr>
              <w:t xml:space="preserve">Les associations communales restent prioritaires sur l’utilisation du Centre Culturel </w:t>
            </w:r>
            <w:proofErr w:type="spellStart"/>
            <w:r w:rsidR="00AB5806" w:rsidRPr="00F50C4F">
              <w:rPr>
                <w:rFonts w:ascii="Bookman Old Style" w:hAnsi="Bookman Old Style"/>
                <w:sz w:val="20"/>
                <w:szCs w:val="20"/>
              </w:rPr>
              <w:t>E.Pelletier</w:t>
            </w:r>
            <w:proofErr w:type="spellEnd"/>
            <w:r w:rsidR="00AB5806" w:rsidRPr="00F50C4F">
              <w:rPr>
                <w:rFonts w:ascii="Bookman Old Style" w:hAnsi="Bookman Old Style"/>
                <w:sz w:val="20"/>
                <w:szCs w:val="20"/>
              </w:rPr>
              <w:t>.</w:t>
            </w:r>
          </w:p>
          <w:p w:rsidR="00AB5806" w:rsidRPr="00F50C4F" w:rsidRDefault="00AB5806" w:rsidP="00603E8A">
            <w:pPr>
              <w:jc w:val="both"/>
              <w:rPr>
                <w:rFonts w:ascii="Bookman Old Style" w:hAnsi="Bookman Old Style"/>
                <w:sz w:val="20"/>
                <w:szCs w:val="20"/>
              </w:rPr>
            </w:pPr>
            <w:r w:rsidRPr="00F50C4F">
              <w:rPr>
                <w:rFonts w:ascii="Bookman Old Style" w:hAnsi="Bookman Old Style"/>
                <w:b/>
                <w:sz w:val="20"/>
                <w:szCs w:val="20"/>
                <w:u w:val="single"/>
              </w:rPr>
              <w:t>A noter</w:t>
            </w:r>
            <w:r w:rsidRPr="00F50C4F">
              <w:rPr>
                <w:rFonts w:ascii="Bookman Old Style" w:hAnsi="Bookman Old Style"/>
                <w:sz w:val="20"/>
                <w:szCs w:val="20"/>
              </w:rPr>
              <w:t xml:space="preserve"> : </w:t>
            </w:r>
          </w:p>
          <w:p w:rsidR="00AB5806" w:rsidRPr="00F50C4F" w:rsidRDefault="00AB5806" w:rsidP="0056053C">
            <w:pPr>
              <w:ind w:firstLine="215"/>
              <w:jc w:val="both"/>
              <w:rPr>
                <w:rFonts w:ascii="Bookman Old Style" w:hAnsi="Bookman Old Style"/>
                <w:sz w:val="20"/>
                <w:szCs w:val="20"/>
              </w:rPr>
            </w:pPr>
            <w:r w:rsidRPr="00F50C4F">
              <w:rPr>
                <w:rFonts w:ascii="Bookman Old Style" w:hAnsi="Bookman Old Style"/>
                <w:sz w:val="20"/>
                <w:szCs w:val="20"/>
              </w:rPr>
              <w:t xml:space="preserve">Le Centre Culturel </w:t>
            </w:r>
            <w:proofErr w:type="spellStart"/>
            <w:r w:rsidRPr="00F50C4F">
              <w:rPr>
                <w:rFonts w:ascii="Bookman Old Style" w:hAnsi="Bookman Old Style"/>
                <w:sz w:val="20"/>
                <w:szCs w:val="20"/>
              </w:rPr>
              <w:t>E.Pelletier</w:t>
            </w:r>
            <w:proofErr w:type="spellEnd"/>
            <w:r w:rsidRPr="00F50C4F">
              <w:rPr>
                <w:rFonts w:ascii="Bookman Old Style" w:hAnsi="Bookman Old Style"/>
                <w:sz w:val="20"/>
                <w:szCs w:val="20"/>
              </w:rPr>
              <w:t xml:space="preserve"> est mis gratuitement à disposition du Comité des Fêtes de Veauche, de l’Office des Sports de Veauche, du comité de jumelage, des écoles de Veauche, des Associations de parents d’élèves pour toutes manifestations liées aux activités scolaires.</w:t>
            </w:r>
          </w:p>
          <w:p w:rsidR="00AB5806" w:rsidRPr="00F50C4F" w:rsidRDefault="00AB5806" w:rsidP="0056053C">
            <w:pPr>
              <w:ind w:firstLine="215"/>
              <w:jc w:val="both"/>
              <w:rPr>
                <w:rFonts w:ascii="Bookman Old Style" w:hAnsi="Bookman Old Style"/>
                <w:sz w:val="20"/>
                <w:szCs w:val="20"/>
              </w:rPr>
            </w:pPr>
            <w:r w:rsidRPr="00F50C4F">
              <w:rPr>
                <w:rFonts w:ascii="Bookman Old Style" w:hAnsi="Bookman Old Style"/>
                <w:sz w:val="20"/>
                <w:szCs w:val="20"/>
              </w:rPr>
              <w:t>Les tarifs comprennent la mise à disposition de tout le matériel se trouvant dans les salles et le nettoyage des salles (il est demandé de laisser le sol sans déchets et de remettre les tables et les chaises où elles ont été prises).</w:t>
            </w:r>
          </w:p>
        </w:tc>
        <w:tc>
          <w:tcPr>
            <w:tcW w:w="1361" w:type="dxa"/>
            <w:tcBorders>
              <w:top w:val="nil"/>
              <w:left w:val="single" w:sz="4" w:space="0" w:color="auto"/>
              <w:bottom w:val="single" w:sz="4" w:space="0" w:color="auto"/>
              <w:right w:val="single" w:sz="4" w:space="0" w:color="auto"/>
            </w:tcBorders>
          </w:tcPr>
          <w:p w:rsidR="00AB5806" w:rsidRPr="00F50C4F" w:rsidRDefault="00AB5806" w:rsidP="00603E8A">
            <w:pPr>
              <w:tabs>
                <w:tab w:val="left" w:pos="933"/>
              </w:tabs>
              <w:ind w:right="405"/>
              <w:jc w:val="right"/>
              <w:rPr>
                <w:rFonts w:ascii="Bookman Old Style" w:hAnsi="Bookman Old Style"/>
                <w:b/>
                <w:bCs/>
                <w:sz w:val="20"/>
                <w:szCs w:val="20"/>
              </w:rPr>
            </w:pPr>
          </w:p>
        </w:tc>
      </w:tr>
    </w:tbl>
    <w:p w:rsidR="0055163B" w:rsidRPr="004918E5" w:rsidRDefault="0055163B" w:rsidP="00AB5806">
      <w:pPr>
        <w:rPr>
          <w:rFonts w:ascii="Bookman Old Style" w:hAnsi="Bookman Old Style"/>
          <w:sz w:val="22"/>
          <w:szCs w:val="22"/>
        </w:rPr>
      </w:pPr>
    </w:p>
    <w:p w:rsidR="00EB2A91" w:rsidRPr="004918E5" w:rsidRDefault="00EB2A91" w:rsidP="00AB5806">
      <w:pPr>
        <w:rPr>
          <w:rFonts w:ascii="Bookman Old Style" w:hAnsi="Bookman Old Style"/>
          <w:sz w:val="22"/>
          <w:szCs w:val="22"/>
        </w:rPr>
      </w:pP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6"/>
        <w:gridCol w:w="1425"/>
      </w:tblGrid>
      <w:tr w:rsidR="00AB5806" w:rsidRPr="004918E5" w:rsidTr="00F44889">
        <w:trPr>
          <w:trHeight w:val="420"/>
          <w:jc w:val="center"/>
        </w:trPr>
        <w:tc>
          <w:tcPr>
            <w:tcW w:w="8096" w:type="dxa"/>
            <w:tcBorders>
              <w:top w:val="single" w:sz="4" w:space="0" w:color="auto"/>
              <w:left w:val="single" w:sz="4" w:space="0" w:color="auto"/>
              <w:bottom w:val="single" w:sz="4" w:space="0" w:color="auto"/>
              <w:right w:val="single" w:sz="4" w:space="0" w:color="auto"/>
            </w:tcBorders>
            <w:shd w:val="clear" w:color="auto" w:fill="E6E6E6"/>
            <w:vAlign w:val="center"/>
          </w:tcPr>
          <w:p w:rsidR="00AB5806" w:rsidRPr="004918E5" w:rsidRDefault="00AB5806" w:rsidP="00603E8A">
            <w:pPr>
              <w:pStyle w:val="Titre2"/>
              <w:jc w:val="center"/>
              <w:rPr>
                <w:rFonts w:ascii="Bookman Old Style" w:hAnsi="Bookman Old Style"/>
                <w:szCs w:val="22"/>
                <w:u w:val="none"/>
              </w:rPr>
            </w:pPr>
            <w:r w:rsidRPr="004918E5">
              <w:rPr>
                <w:rFonts w:ascii="Bookman Old Style" w:hAnsi="Bookman Old Style"/>
                <w:szCs w:val="22"/>
                <w:u w:val="none"/>
              </w:rPr>
              <w:t>Espace Henri Bayard</w:t>
            </w:r>
          </w:p>
        </w:tc>
        <w:tc>
          <w:tcPr>
            <w:tcW w:w="1425" w:type="dxa"/>
            <w:tcBorders>
              <w:top w:val="single" w:sz="4" w:space="0" w:color="auto"/>
              <w:left w:val="single" w:sz="4" w:space="0" w:color="auto"/>
              <w:bottom w:val="single" w:sz="4" w:space="0" w:color="auto"/>
              <w:right w:val="single" w:sz="4" w:space="0" w:color="auto"/>
            </w:tcBorders>
            <w:shd w:val="clear" w:color="auto" w:fill="E6E6E6"/>
          </w:tcPr>
          <w:p w:rsidR="00AB5806" w:rsidRPr="004918E5" w:rsidRDefault="00AB5806" w:rsidP="00603E8A">
            <w:pPr>
              <w:tabs>
                <w:tab w:val="left" w:pos="1067"/>
              </w:tabs>
              <w:ind w:right="16"/>
              <w:jc w:val="center"/>
              <w:rPr>
                <w:rFonts w:ascii="Bookman Old Style" w:hAnsi="Bookman Old Style"/>
                <w:b/>
                <w:bCs/>
                <w:sz w:val="22"/>
                <w:szCs w:val="22"/>
              </w:rPr>
            </w:pPr>
            <w:r w:rsidRPr="004918E5">
              <w:rPr>
                <w:rFonts w:ascii="Bookman Old Style" w:hAnsi="Bookman Old Style"/>
                <w:b/>
                <w:bCs/>
                <w:sz w:val="22"/>
                <w:szCs w:val="22"/>
              </w:rPr>
              <w:t>Vote tarifs 2014</w:t>
            </w:r>
          </w:p>
        </w:tc>
      </w:tr>
      <w:tr w:rsidR="00F520C5" w:rsidRPr="00DE3ACF" w:rsidTr="00F44889">
        <w:trPr>
          <w:trHeight w:val="420"/>
          <w:jc w:val="center"/>
        </w:trPr>
        <w:tc>
          <w:tcPr>
            <w:tcW w:w="8096" w:type="dxa"/>
            <w:tcBorders>
              <w:top w:val="single" w:sz="4" w:space="0" w:color="auto"/>
              <w:left w:val="single" w:sz="4" w:space="0" w:color="auto"/>
              <w:bottom w:val="nil"/>
              <w:right w:val="single" w:sz="4" w:space="0" w:color="auto"/>
            </w:tcBorders>
            <w:shd w:val="clear" w:color="auto" w:fill="FFFFFF" w:themeFill="background1"/>
            <w:vAlign w:val="center"/>
          </w:tcPr>
          <w:p w:rsidR="00F520C5" w:rsidRPr="00DE3ACF" w:rsidRDefault="00F520C5" w:rsidP="00F520C5">
            <w:pPr>
              <w:ind w:firstLine="435"/>
              <w:rPr>
                <w:rFonts w:ascii="Bookman Old Style" w:hAnsi="Bookman Old Style"/>
                <w:sz w:val="20"/>
                <w:szCs w:val="20"/>
              </w:rPr>
            </w:pPr>
            <w:r w:rsidRPr="00DE3ACF">
              <w:rPr>
                <w:rFonts w:ascii="Bookman Old Style" w:hAnsi="Bookman Old Style"/>
                <w:b/>
                <w:bCs/>
                <w:sz w:val="20"/>
                <w:szCs w:val="20"/>
              </w:rPr>
              <w:t xml:space="preserve">1 - </w:t>
            </w:r>
            <w:r w:rsidRPr="00DE3ACF">
              <w:rPr>
                <w:rFonts w:ascii="Bookman Old Style" w:hAnsi="Bookman Old Style"/>
                <w:b/>
                <w:bCs/>
                <w:sz w:val="20"/>
                <w:szCs w:val="20"/>
                <w:u w:val="single"/>
              </w:rPr>
              <w:t xml:space="preserve">Associations ayant leur siège social sur la Commune de Veauche et les comités d’entreprises </w:t>
            </w:r>
            <w:proofErr w:type="spellStart"/>
            <w:r w:rsidRPr="00DE3ACF">
              <w:rPr>
                <w:rFonts w:ascii="Bookman Old Style" w:hAnsi="Bookman Old Style"/>
                <w:b/>
                <w:bCs/>
                <w:sz w:val="20"/>
                <w:szCs w:val="20"/>
                <w:u w:val="single"/>
              </w:rPr>
              <w:t>Veauchois</w:t>
            </w:r>
            <w:proofErr w:type="spellEnd"/>
            <w:r w:rsidRPr="00DE3ACF">
              <w:rPr>
                <w:rFonts w:ascii="Bookman Old Style" w:hAnsi="Bookman Old Style"/>
                <w:b/>
                <w:bCs/>
                <w:sz w:val="20"/>
                <w:szCs w:val="20"/>
                <w:u w:val="single"/>
              </w:rPr>
              <w:t> :</w:t>
            </w:r>
            <w:r w:rsidRPr="00DE3ACF">
              <w:rPr>
                <w:rFonts w:ascii="Bookman Old Style" w:hAnsi="Bookman Old Style"/>
                <w:sz w:val="20"/>
                <w:szCs w:val="20"/>
              </w:rPr>
              <w:t xml:space="preserve"> </w:t>
            </w:r>
          </w:p>
          <w:p w:rsidR="00F520C5" w:rsidRPr="00DE3ACF" w:rsidRDefault="00F520C5" w:rsidP="00F520C5">
            <w:pPr>
              <w:pStyle w:val="Titre2"/>
              <w:rPr>
                <w:rFonts w:ascii="Bookman Old Style" w:hAnsi="Bookman Old Style"/>
                <w:b w:val="0"/>
                <w:sz w:val="20"/>
                <w:u w:val="none"/>
              </w:rPr>
            </w:pPr>
            <w:r w:rsidRPr="00DE3ACF">
              <w:rPr>
                <w:rFonts w:ascii="Bookman Old Style" w:hAnsi="Bookman Old Style"/>
                <w:b w:val="0"/>
                <w:sz w:val="20"/>
                <w:u w:val="none"/>
              </w:rPr>
              <w:t xml:space="preserve">Une réunion, une Assemblée Générale                                                     </w:t>
            </w:r>
          </w:p>
        </w:tc>
        <w:tc>
          <w:tcPr>
            <w:tcW w:w="1425" w:type="dxa"/>
            <w:tcBorders>
              <w:top w:val="single" w:sz="4" w:space="0" w:color="auto"/>
              <w:left w:val="single" w:sz="4" w:space="0" w:color="auto"/>
              <w:bottom w:val="nil"/>
              <w:right w:val="single" w:sz="4" w:space="0" w:color="auto"/>
            </w:tcBorders>
            <w:shd w:val="clear" w:color="auto" w:fill="FFFFFF" w:themeFill="background1"/>
          </w:tcPr>
          <w:p w:rsidR="00F520C5" w:rsidRPr="00DE3ACF" w:rsidRDefault="00F520C5" w:rsidP="00F520C5">
            <w:pPr>
              <w:ind w:right="252"/>
              <w:jc w:val="right"/>
              <w:rPr>
                <w:rFonts w:ascii="Bookman Old Style" w:hAnsi="Bookman Old Style"/>
                <w:b/>
                <w:bCs/>
                <w:sz w:val="20"/>
                <w:szCs w:val="20"/>
              </w:rPr>
            </w:pPr>
          </w:p>
          <w:p w:rsidR="00F520C5" w:rsidRPr="00DE3ACF" w:rsidRDefault="00F520C5" w:rsidP="00F520C5">
            <w:pPr>
              <w:ind w:right="252"/>
              <w:jc w:val="right"/>
              <w:rPr>
                <w:rFonts w:ascii="Bookman Old Style" w:hAnsi="Bookman Old Style"/>
                <w:b/>
                <w:bCs/>
                <w:sz w:val="20"/>
                <w:szCs w:val="20"/>
              </w:rPr>
            </w:pPr>
          </w:p>
          <w:p w:rsidR="00F520C5" w:rsidRPr="00DE3ACF" w:rsidRDefault="00F520C5" w:rsidP="00F520C5">
            <w:pPr>
              <w:ind w:right="394"/>
              <w:jc w:val="right"/>
              <w:rPr>
                <w:rFonts w:ascii="Bookman Old Style" w:hAnsi="Bookman Old Style"/>
                <w:b/>
                <w:bCs/>
                <w:sz w:val="20"/>
                <w:szCs w:val="20"/>
              </w:rPr>
            </w:pPr>
          </w:p>
          <w:p w:rsidR="00F520C5" w:rsidRPr="00DE3ACF" w:rsidRDefault="00F520C5" w:rsidP="00F520C5">
            <w:pPr>
              <w:ind w:right="394"/>
              <w:jc w:val="right"/>
              <w:rPr>
                <w:rFonts w:ascii="Bookman Old Style" w:hAnsi="Bookman Old Style"/>
                <w:b/>
                <w:bCs/>
                <w:sz w:val="20"/>
                <w:szCs w:val="20"/>
              </w:rPr>
            </w:pPr>
            <w:r w:rsidRPr="00DE3ACF">
              <w:rPr>
                <w:rFonts w:ascii="Bookman Old Style" w:hAnsi="Bookman Old Style"/>
                <w:b/>
                <w:bCs/>
                <w:sz w:val="20"/>
                <w:szCs w:val="20"/>
              </w:rPr>
              <w:t>0 €</w:t>
            </w:r>
          </w:p>
          <w:p w:rsidR="00F520C5" w:rsidRPr="00DE3ACF" w:rsidRDefault="00F520C5" w:rsidP="00603E8A">
            <w:pPr>
              <w:tabs>
                <w:tab w:val="left" w:pos="1067"/>
              </w:tabs>
              <w:ind w:right="16"/>
              <w:jc w:val="center"/>
              <w:rPr>
                <w:rFonts w:ascii="Bookman Old Style" w:hAnsi="Bookman Old Style"/>
                <w:b/>
                <w:bCs/>
                <w:sz w:val="20"/>
                <w:szCs w:val="20"/>
              </w:rPr>
            </w:pPr>
          </w:p>
        </w:tc>
      </w:tr>
      <w:tr w:rsidR="00F520C5" w:rsidRPr="00DE3ACF" w:rsidTr="00F44889">
        <w:trPr>
          <w:trHeight w:val="420"/>
          <w:jc w:val="center"/>
        </w:trPr>
        <w:tc>
          <w:tcPr>
            <w:tcW w:w="8096" w:type="dxa"/>
            <w:tcBorders>
              <w:top w:val="nil"/>
              <w:left w:val="single" w:sz="4" w:space="0" w:color="auto"/>
              <w:bottom w:val="nil"/>
              <w:right w:val="single" w:sz="4" w:space="0" w:color="auto"/>
            </w:tcBorders>
            <w:shd w:val="clear" w:color="auto" w:fill="FFFFFF" w:themeFill="background1"/>
            <w:vAlign w:val="center"/>
          </w:tcPr>
          <w:p w:rsidR="00F520C5" w:rsidRPr="00DE3ACF" w:rsidRDefault="00F520C5" w:rsidP="00F520C5">
            <w:pPr>
              <w:ind w:left="435"/>
              <w:rPr>
                <w:rFonts w:ascii="Bookman Old Style" w:hAnsi="Bookman Old Style"/>
                <w:b/>
                <w:bCs/>
                <w:sz w:val="20"/>
                <w:szCs w:val="20"/>
              </w:rPr>
            </w:pPr>
            <w:r w:rsidRPr="00DE3ACF">
              <w:rPr>
                <w:rFonts w:ascii="Bookman Old Style" w:hAnsi="Bookman Old Style"/>
                <w:b/>
                <w:bCs/>
                <w:sz w:val="20"/>
                <w:szCs w:val="20"/>
              </w:rPr>
              <w:t>2 -</w:t>
            </w:r>
            <w:r w:rsidRPr="00DE3ACF">
              <w:rPr>
                <w:rFonts w:ascii="Bookman Old Style" w:hAnsi="Bookman Old Style"/>
                <w:b/>
                <w:bCs/>
                <w:sz w:val="20"/>
                <w:szCs w:val="20"/>
                <w:u w:val="single"/>
              </w:rPr>
              <w:t xml:space="preserve"> Autres utilisateurs : </w:t>
            </w:r>
          </w:p>
          <w:p w:rsidR="00F520C5" w:rsidRPr="00DE3ACF" w:rsidRDefault="00F520C5" w:rsidP="00F520C5">
            <w:pPr>
              <w:rPr>
                <w:rFonts w:ascii="Bookman Old Style" w:hAnsi="Bookman Old Style"/>
                <w:b/>
                <w:bCs/>
                <w:sz w:val="20"/>
                <w:szCs w:val="20"/>
              </w:rPr>
            </w:pPr>
            <w:r w:rsidRPr="00DE3ACF">
              <w:rPr>
                <w:rFonts w:ascii="Bookman Old Style" w:hAnsi="Bookman Old Style"/>
                <w:b/>
                <w:bCs/>
                <w:sz w:val="20"/>
                <w:szCs w:val="20"/>
              </w:rPr>
              <w:sym w:font="Wingdings" w:char="F0DC"/>
            </w:r>
            <w:r w:rsidRPr="00DE3ACF">
              <w:rPr>
                <w:rFonts w:ascii="Bookman Old Style" w:hAnsi="Bookman Old Style"/>
                <w:b/>
                <w:bCs/>
                <w:sz w:val="20"/>
                <w:szCs w:val="20"/>
              </w:rPr>
              <w:t xml:space="preserve"> </w:t>
            </w:r>
            <w:r w:rsidRPr="00DE3ACF">
              <w:rPr>
                <w:rFonts w:ascii="Bookman Old Style" w:hAnsi="Bookman Old Style"/>
                <w:sz w:val="20"/>
                <w:szCs w:val="20"/>
              </w:rPr>
              <w:t xml:space="preserve">Location à la journée pour une salle                                                           </w:t>
            </w:r>
          </w:p>
          <w:p w:rsidR="00F520C5" w:rsidRPr="00DE3ACF" w:rsidRDefault="00F520C5" w:rsidP="00BA3D6D">
            <w:pPr>
              <w:rPr>
                <w:rFonts w:ascii="Bookman Old Style" w:hAnsi="Bookman Old Style"/>
                <w:sz w:val="20"/>
                <w:szCs w:val="20"/>
              </w:rPr>
            </w:pPr>
            <w:r w:rsidRPr="00DE3ACF">
              <w:rPr>
                <w:rFonts w:ascii="Bookman Old Style" w:hAnsi="Bookman Old Style"/>
                <w:b/>
                <w:bCs/>
                <w:sz w:val="20"/>
                <w:szCs w:val="20"/>
              </w:rPr>
              <w:sym w:font="Wingdings" w:char="F0DC"/>
            </w:r>
            <w:r w:rsidRPr="00DE3ACF">
              <w:rPr>
                <w:rFonts w:ascii="Bookman Old Style" w:hAnsi="Bookman Old Style"/>
                <w:b/>
                <w:bCs/>
                <w:sz w:val="20"/>
                <w:szCs w:val="20"/>
              </w:rPr>
              <w:t xml:space="preserve"> </w:t>
            </w:r>
            <w:r w:rsidRPr="00DE3ACF">
              <w:rPr>
                <w:rFonts w:ascii="Bookman Old Style" w:hAnsi="Bookman Old Style"/>
                <w:sz w:val="20"/>
                <w:szCs w:val="20"/>
              </w:rPr>
              <w:t>Location à la ½ journée pour une salle (comprenant moins de 4 heures d’utilisation).</w:t>
            </w:r>
          </w:p>
        </w:tc>
        <w:tc>
          <w:tcPr>
            <w:tcW w:w="1425" w:type="dxa"/>
            <w:tcBorders>
              <w:top w:val="nil"/>
              <w:left w:val="single" w:sz="4" w:space="0" w:color="auto"/>
              <w:bottom w:val="nil"/>
              <w:right w:val="single" w:sz="4" w:space="0" w:color="auto"/>
            </w:tcBorders>
            <w:shd w:val="clear" w:color="auto" w:fill="FFFFFF" w:themeFill="background1"/>
          </w:tcPr>
          <w:p w:rsidR="00F520C5" w:rsidRPr="00DE3ACF" w:rsidRDefault="00F520C5" w:rsidP="00F520C5">
            <w:pPr>
              <w:ind w:right="394"/>
              <w:jc w:val="right"/>
              <w:rPr>
                <w:rFonts w:ascii="Bookman Old Style" w:hAnsi="Bookman Old Style"/>
                <w:b/>
                <w:bCs/>
                <w:sz w:val="20"/>
                <w:szCs w:val="20"/>
              </w:rPr>
            </w:pPr>
          </w:p>
          <w:p w:rsidR="00F520C5" w:rsidRPr="00DE3ACF" w:rsidRDefault="00F520C5" w:rsidP="00F520C5">
            <w:pPr>
              <w:ind w:right="394"/>
              <w:jc w:val="right"/>
              <w:rPr>
                <w:rFonts w:ascii="Bookman Old Style" w:hAnsi="Bookman Old Style"/>
                <w:b/>
                <w:bCs/>
                <w:sz w:val="20"/>
                <w:szCs w:val="20"/>
              </w:rPr>
            </w:pPr>
            <w:r w:rsidRPr="00DE3ACF">
              <w:rPr>
                <w:rFonts w:ascii="Bookman Old Style" w:hAnsi="Bookman Old Style"/>
                <w:b/>
                <w:bCs/>
                <w:sz w:val="20"/>
                <w:szCs w:val="20"/>
              </w:rPr>
              <w:t>160 €</w:t>
            </w:r>
          </w:p>
          <w:p w:rsidR="00F520C5" w:rsidRPr="00DE3ACF" w:rsidRDefault="00F520C5" w:rsidP="00F520C5">
            <w:pPr>
              <w:tabs>
                <w:tab w:val="left" w:pos="1067"/>
              </w:tabs>
              <w:ind w:right="16"/>
              <w:jc w:val="center"/>
              <w:rPr>
                <w:rFonts w:ascii="Bookman Old Style" w:hAnsi="Bookman Old Style"/>
                <w:b/>
                <w:bCs/>
                <w:sz w:val="20"/>
                <w:szCs w:val="20"/>
              </w:rPr>
            </w:pPr>
            <w:r w:rsidRPr="00DE3ACF">
              <w:rPr>
                <w:rFonts w:ascii="Bookman Old Style" w:hAnsi="Bookman Old Style"/>
                <w:b/>
                <w:bCs/>
                <w:sz w:val="20"/>
                <w:szCs w:val="20"/>
              </w:rPr>
              <w:t>95 €</w:t>
            </w:r>
          </w:p>
        </w:tc>
      </w:tr>
      <w:tr w:rsidR="00AB5806" w:rsidRPr="00DE3ACF" w:rsidTr="00F44889">
        <w:trPr>
          <w:jc w:val="center"/>
        </w:trPr>
        <w:tc>
          <w:tcPr>
            <w:tcW w:w="8096" w:type="dxa"/>
            <w:tcBorders>
              <w:top w:val="nil"/>
              <w:left w:val="single" w:sz="4" w:space="0" w:color="auto"/>
              <w:bottom w:val="single" w:sz="4" w:space="0" w:color="auto"/>
              <w:right w:val="single" w:sz="4" w:space="0" w:color="auto"/>
            </w:tcBorders>
          </w:tcPr>
          <w:p w:rsidR="00AB5806" w:rsidRPr="00DE3ACF" w:rsidRDefault="00AB5806" w:rsidP="00F520C5">
            <w:pPr>
              <w:rPr>
                <w:rFonts w:ascii="Bookman Old Style" w:hAnsi="Bookman Old Style"/>
                <w:sz w:val="20"/>
                <w:szCs w:val="20"/>
              </w:rPr>
            </w:pPr>
            <w:r w:rsidRPr="00DE3ACF">
              <w:rPr>
                <w:rFonts w:ascii="Bookman Old Style" w:hAnsi="Bookman Old Style"/>
                <w:b/>
                <w:sz w:val="20"/>
                <w:szCs w:val="20"/>
                <w:u w:val="single"/>
              </w:rPr>
              <w:t>A noter</w:t>
            </w:r>
            <w:r w:rsidRPr="00DE3ACF">
              <w:rPr>
                <w:rFonts w:ascii="Bookman Old Style" w:hAnsi="Bookman Old Style"/>
                <w:sz w:val="20"/>
                <w:szCs w:val="20"/>
              </w:rPr>
              <w:t xml:space="preserve"> : </w:t>
            </w:r>
          </w:p>
          <w:p w:rsidR="00AB5806" w:rsidRPr="00DE3ACF" w:rsidRDefault="00AB5806" w:rsidP="00F520C5">
            <w:pPr>
              <w:rPr>
                <w:rFonts w:ascii="Bookman Old Style" w:hAnsi="Bookman Old Style"/>
                <w:sz w:val="20"/>
                <w:szCs w:val="20"/>
              </w:rPr>
            </w:pPr>
            <w:r w:rsidRPr="00DE3ACF">
              <w:rPr>
                <w:rFonts w:ascii="Bookman Old Style" w:hAnsi="Bookman Old Style"/>
                <w:sz w:val="20"/>
                <w:szCs w:val="20"/>
              </w:rPr>
              <w:t>Les trois salles situées dans ce bâtiment sont uniquement des salles de réunion.</w:t>
            </w:r>
          </w:p>
          <w:p w:rsidR="00AB5806" w:rsidRPr="00DE3ACF" w:rsidRDefault="00AB5806" w:rsidP="00F520C5">
            <w:pPr>
              <w:rPr>
                <w:rFonts w:ascii="Bookman Old Style" w:hAnsi="Bookman Old Style"/>
                <w:sz w:val="20"/>
                <w:szCs w:val="20"/>
              </w:rPr>
            </w:pPr>
          </w:p>
          <w:p w:rsidR="00AB5806" w:rsidRPr="00DE3ACF" w:rsidRDefault="00AB5806" w:rsidP="00F520C5">
            <w:pPr>
              <w:rPr>
                <w:rFonts w:ascii="Bookman Old Style" w:hAnsi="Bookman Old Style"/>
                <w:sz w:val="20"/>
                <w:szCs w:val="20"/>
              </w:rPr>
            </w:pPr>
            <w:r w:rsidRPr="00DE3ACF">
              <w:rPr>
                <w:rFonts w:ascii="Bookman Old Style" w:hAnsi="Bookman Old Style"/>
                <w:b/>
                <w:bCs/>
                <w:sz w:val="20"/>
                <w:szCs w:val="20"/>
                <w:u w:val="single"/>
              </w:rPr>
              <w:t>Attention</w:t>
            </w:r>
            <w:r w:rsidRPr="00DE3ACF">
              <w:rPr>
                <w:rFonts w:ascii="Bookman Old Style" w:hAnsi="Bookman Old Style"/>
                <w:b/>
                <w:bCs/>
                <w:sz w:val="20"/>
                <w:szCs w:val="20"/>
              </w:rPr>
              <w:t xml:space="preserve"> :</w:t>
            </w:r>
            <w:r w:rsidRPr="00DE3ACF">
              <w:rPr>
                <w:rFonts w:ascii="Bookman Old Style" w:hAnsi="Bookman Old Style"/>
                <w:sz w:val="20"/>
                <w:szCs w:val="20"/>
              </w:rPr>
              <w:t xml:space="preserve"> </w:t>
            </w:r>
          </w:p>
          <w:p w:rsidR="00AB5806" w:rsidRPr="00DE3ACF" w:rsidRDefault="0056053C" w:rsidP="0056053C">
            <w:pPr>
              <w:overflowPunct w:val="0"/>
              <w:autoSpaceDE w:val="0"/>
              <w:autoSpaceDN w:val="0"/>
              <w:adjustRightInd w:val="0"/>
              <w:textAlignment w:val="baseline"/>
              <w:rPr>
                <w:rFonts w:ascii="Bookman Old Style" w:hAnsi="Bookman Old Style"/>
                <w:b/>
                <w:bCs/>
                <w:sz w:val="20"/>
                <w:szCs w:val="20"/>
              </w:rPr>
            </w:pPr>
            <w:r w:rsidRPr="0056053C">
              <w:rPr>
                <w:rFonts w:ascii="Bookman Old Style" w:hAnsi="Bookman Old Style"/>
                <w:sz w:val="16"/>
                <w:szCs w:val="16"/>
              </w:rPr>
              <w:sym w:font="Wingdings" w:char="F06C"/>
            </w:r>
            <w:r w:rsidRPr="0056053C">
              <w:rPr>
                <w:rFonts w:ascii="Bookman Old Style" w:hAnsi="Bookman Old Style"/>
                <w:sz w:val="16"/>
                <w:szCs w:val="16"/>
              </w:rPr>
              <w:t xml:space="preserve"> </w:t>
            </w:r>
            <w:r w:rsidR="00AB5806" w:rsidRPr="00DE3ACF">
              <w:rPr>
                <w:rFonts w:ascii="Bookman Old Style" w:hAnsi="Bookman Old Style"/>
                <w:b/>
                <w:bCs/>
                <w:sz w:val="20"/>
                <w:szCs w:val="20"/>
              </w:rPr>
              <w:t>Les lieux devront impérativement être libérés pour 23 h 30.</w:t>
            </w:r>
          </w:p>
          <w:p w:rsidR="00AB5806" w:rsidRPr="00DE3ACF" w:rsidRDefault="00AB5806" w:rsidP="00F520C5">
            <w:pPr>
              <w:ind w:left="360"/>
              <w:rPr>
                <w:rFonts w:ascii="Bookman Old Style" w:hAnsi="Bookman Old Style"/>
                <w:b/>
                <w:bCs/>
                <w:sz w:val="20"/>
                <w:szCs w:val="20"/>
              </w:rPr>
            </w:pPr>
          </w:p>
          <w:p w:rsidR="00AB5806" w:rsidRPr="00DE3ACF" w:rsidRDefault="0056053C" w:rsidP="0056053C">
            <w:pPr>
              <w:overflowPunct w:val="0"/>
              <w:autoSpaceDE w:val="0"/>
              <w:autoSpaceDN w:val="0"/>
              <w:adjustRightInd w:val="0"/>
              <w:textAlignment w:val="baseline"/>
              <w:rPr>
                <w:rFonts w:ascii="Bookman Old Style" w:hAnsi="Bookman Old Style"/>
                <w:b/>
                <w:bCs/>
                <w:sz w:val="20"/>
                <w:szCs w:val="20"/>
              </w:rPr>
            </w:pPr>
            <w:r w:rsidRPr="0056053C">
              <w:rPr>
                <w:rFonts w:ascii="Bookman Old Style" w:hAnsi="Bookman Old Style"/>
                <w:sz w:val="16"/>
                <w:szCs w:val="16"/>
              </w:rPr>
              <w:sym w:font="Wingdings" w:char="F06C"/>
            </w:r>
            <w:r w:rsidRPr="0056053C">
              <w:rPr>
                <w:rFonts w:ascii="Bookman Old Style" w:hAnsi="Bookman Old Style"/>
                <w:sz w:val="16"/>
                <w:szCs w:val="16"/>
              </w:rPr>
              <w:t xml:space="preserve"> </w:t>
            </w:r>
            <w:r w:rsidR="00AB5806" w:rsidRPr="00DE3ACF">
              <w:rPr>
                <w:rFonts w:ascii="Bookman Old Style" w:hAnsi="Bookman Old Style"/>
                <w:sz w:val="20"/>
                <w:szCs w:val="20"/>
              </w:rPr>
              <w:t>Les associations communales restent prioritaires sur l’utilisation des salles de l’Espace Henri Bayard. Les tarifs comprennent la mise à disposition de tout le matériel se trouvant dans les salles et le nettoyage des salles (il est demandé de laisser le sol sans déchets et de remettre les tables et les chaises où elles ont été prises).</w:t>
            </w:r>
          </w:p>
        </w:tc>
        <w:tc>
          <w:tcPr>
            <w:tcW w:w="1425" w:type="dxa"/>
            <w:tcBorders>
              <w:top w:val="nil"/>
              <w:left w:val="single" w:sz="4" w:space="0" w:color="auto"/>
              <w:bottom w:val="single" w:sz="4" w:space="0" w:color="auto"/>
              <w:right w:val="single" w:sz="4" w:space="0" w:color="auto"/>
            </w:tcBorders>
          </w:tcPr>
          <w:p w:rsidR="00AB5806" w:rsidRPr="00DE3ACF" w:rsidRDefault="00AB5806" w:rsidP="00603E8A">
            <w:pPr>
              <w:ind w:right="394"/>
              <w:jc w:val="right"/>
              <w:rPr>
                <w:rFonts w:ascii="Bookman Old Style" w:hAnsi="Bookman Old Style"/>
                <w:b/>
                <w:bCs/>
                <w:sz w:val="20"/>
                <w:szCs w:val="20"/>
              </w:rPr>
            </w:pPr>
          </w:p>
        </w:tc>
      </w:tr>
    </w:tbl>
    <w:p w:rsidR="00AB5806" w:rsidRPr="004918E5" w:rsidRDefault="00AB5806" w:rsidP="00AB5806">
      <w:pPr>
        <w:rPr>
          <w:rFonts w:ascii="Bookman Old Style" w:hAnsi="Bookman Old Style"/>
          <w:sz w:val="22"/>
          <w:szCs w:val="22"/>
        </w:rPr>
      </w:pPr>
    </w:p>
    <w:p w:rsidR="00AB5806" w:rsidRPr="004918E5" w:rsidRDefault="00AB5806" w:rsidP="00AB5806">
      <w:pPr>
        <w:rPr>
          <w:rFonts w:ascii="Bookman Old Style" w:hAnsi="Bookman Old Style"/>
          <w:sz w:val="22"/>
          <w:szCs w:val="22"/>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84"/>
        <w:gridCol w:w="1381"/>
      </w:tblGrid>
      <w:tr w:rsidR="00AB5806" w:rsidRPr="004918E5" w:rsidTr="00F44889">
        <w:trPr>
          <w:trHeight w:val="420"/>
          <w:jc w:val="center"/>
        </w:trPr>
        <w:tc>
          <w:tcPr>
            <w:tcW w:w="8184" w:type="dxa"/>
            <w:tcBorders>
              <w:bottom w:val="single" w:sz="4" w:space="0" w:color="auto"/>
            </w:tcBorders>
            <w:shd w:val="clear" w:color="auto" w:fill="E6E6E6"/>
            <w:vAlign w:val="center"/>
          </w:tcPr>
          <w:p w:rsidR="00AB5806" w:rsidRPr="00BA3D6D" w:rsidRDefault="00AB5806" w:rsidP="00603E8A">
            <w:pPr>
              <w:jc w:val="center"/>
              <w:rPr>
                <w:rFonts w:ascii="Bookman Old Style" w:hAnsi="Bookman Old Style"/>
                <w:b/>
                <w:bCs/>
                <w:sz w:val="20"/>
                <w:szCs w:val="20"/>
              </w:rPr>
            </w:pPr>
            <w:r w:rsidRPr="00BA3D6D">
              <w:rPr>
                <w:rFonts w:ascii="Bookman Old Style" w:hAnsi="Bookman Old Style"/>
                <w:b/>
                <w:bCs/>
                <w:sz w:val="20"/>
                <w:szCs w:val="20"/>
              </w:rPr>
              <w:t>Salle polyvalente du stade</w:t>
            </w:r>
          </w:p>
        </w:tc>
        <w:tc>
          <w:tcPr>
            <w:tcW w:w="1381" w:type="dxa"/>
            <w:tcBorders>
              <w:bottom w:val="single" w:sz="4" w:space="0" w:color="auto"/>
            </w:tcBorders>
            <w:shd w:val="clear" w:color="auto" w:fill="E6E6E6"/>
          </w:tcPr>
          <w:p w:rsidR="00AB5806" w:rsidRPr="00BA3D6D" w:rsidRDefault="00AB5806" w:rsidP="00603E8A">
            <w:pPr>
              <w:tabs>
                <w:tab w:val="left" w:pos="1067"/>
              </w:tabs>
              <w:ind w:right="16"/>
              <w:jc w:val="center"/>
              <w:rPr>
                <w:rFonts w:ascii="Bookman Old Style" w:hAnsi="Bookman Old Style"/>
                <w:b/>
                <w:bCs/>
                <w:sz w:val="20"/>
                <w:szCs w:val="20"/>
              </w:rPr>
            </w:pPr>
            <w:r w:rsidRPr="00BA3D6D">
              <w:rPr>
                <w:rFonts w:ascii="Bookman Old Style" w:hAnsi="Bookman Old Style"/>
                <w:b/>
                <w:bCs/>
                <w:sz w:val="20"/>
                <w:szCs w:val="20"/>
              </w:rPr>
              <w:t>Vote tarifs 2014</w:t>
            </w:r>
          </w:p>
        </w:tc>
      </w:tr>
      <w:tr w:rsidR="00BA3D6D" w:rsidRPr="004918E5" w:rsidTr="00F44889">
        <w:trPr>
          <w:trHeight w:val="420"/>
          <w:jc w:val="center"/>
        </w:trPr>
        <w:tc>
          <w:tcPr>
            <w:tcW w:w="8184" w:type="dxa"/>
            <w:tcBorders>
              <w:top w:val="single" w:sz="4" w:space="0" w:color="auto"/>
              <w:left w:val="single" w:sz="4" w:space="0" w:color="auto"/>
              <w:bottom w:val="nil"/>
              <w:right w:val="single" w:sz="4" w:space="0" w:color="auto"/>
            </w:tcBorders>
            <w:shd w:val="clear" w:color="auto" w:fill="FFFFFF" w:themeFill="background1"/>
            <w:vAlign w:val="center"/>
          </w:tcPr>
          <w:p w:rsidR="00BA3D6D" w:rsidRPr="00BA3D6D" w:rsidRDefault="00BA3D6D" w:rsidP="00BA3D6D">
            <w:pPr>
              <w:ind w:firstLine="426"/>
              <w:rPr>
                <w:rFonts w:ascii="Bookman Old Style" w:hAnsi="Bookman Old Style"/>
                <w:b/>
                <w:bCs/>
                <w:sz w:val="20"/>
                <w:szCs w:val="20"/>
                <w:u w:val="single"/>
              </w:rPr>
            </w:pPr>
            <w:r w:rsidRPr="00BA3D6D">
              <w:rPr>
                <w:rFonts w:ascii="Bookman Old Style" w:hAnsi="Bookman Old Style"/>
                <w:b/>
                <w:bCs/>
                <w:sz w:val="20"/>
                <w:szCs w:val="20"/>
              </w:rPr>
              <w:t xml:space="preserve">1 - </w:t>
            </w:r>
            <w:r w:rsidRPr="00BA3D6D">
              <w:rPr>
                <w:rFonts w:ascii="Bookman Old Style" w:hAnsi="Bookman Old Style"/>
                <w:b/>
                <w:bCs/>
                <w:sz w:val="20"/>
                <w:szCs w:val="20"/>
                <w:u w:val="single"/>
              </w:rPr>
              <w:t xml:space="preserve">Associations ayant leur siège social sur la Commune de Veauche et les comités d’entreprises </w:t>
            </w:r>
            <w:proofErr w:type="spellStart"/>
            <w:r w:rsidRPr="00BA3D6D">
              <w:rPr>
                <w:rFonts w:ascii="Bookman Old Style" w:hAnsi="Bookman Old Style"/>
                <w:b/>
                <w:bCs/>
                <w:sz w:val="20"/>
                <w:szCs w:val="20"/>
                <w:u w:val="single"/>
              </w:rPr>
              <w:t>Veauchois</w:t>
            </w:r>
            <w:proofErr w:type="spellEnd"/>
            <w:r w:rsidRPr="00BA3D6D">
              <w:rPr>
                <w:rFonts w:ascii="Bookman Old Style" w:hAnsi="Bookman Old Style"/>
                <w:b/>
                <w:bCs/>
                <w:sz w:val="20"/>
                <w:szCs w:val="20"/>
                <w:u w:val="single"/>
              </w:rPr>
              <w:t> :</w:t>
            </w:r>
            <w:r w:rsidRPr="00BA3D6D">
              <w:rPr>
                <w:rFonts w:ascii="Bookman Old Style" w:hAnsi="Bookman Old Style"/>
                <w:sz w:val="20"/>
                <w:szCs w:val="20"/>
              </w:rPr>
              <w:t xml:space="preserve"> </w:t>
            </w:r>
          </w:p>
          <w:p w:rsidR="00BA3D6D" w:rsidRPr="00BA3D6D" w:rsidRDefault="00BA3D6D" w:rsidP="00BA3D6D">
            <w:pPr>
              <w:rPr>
                <w:rFonts w:ascii="Bookman Old Style" w:hAnsi="Bookman Old Style"/>
                <w:b/>
                <w:sz w:val="20"/>
                <w:szCs w:val="20"/>
              </w:rPr>
            </w:pPr>
            <w:r w:rsidRPr="00BA3D6D">
              <w:rPr>
                <w:rFonts w:ascii="Bookman Old Style" w:hAnsi="Bookman Old Style"/>
                <w:b/>
                <w:sz w:val="20"/>
                <w:szCs w:val="20"/>
              </w:rPr>
              <w:tab/>
              <w:t>L’horaire limite de fermeture est fixé à 23 h 30</w:t>
            </w:r>
          </w:p>
          <w:p w:rsidR="00BA3D6D" w:rsidRPr="00BA3D6D" w:rsidRDefault="00BA3D6D" w:rsidP="00BA3D6D">
            <w:pPr>
              <w:rPr>
                <w:rFonts w:ascii="Bookman Old Style" w:hAnsi="Bookman Old Style"/>
                <w:b/>
                <w:bCs/>
                <w:sz w:val="20"/>
                <w:szCs w:val="20"/>
              </w:rPr>
            </w:pPr>
            <w:r w:rsidRPr="00BA3D6D">
              <w:rPr>
                <w:rFonts w:ascii="Bookman Old Style" w:hAnsi="Bookman Old Style"/>
                <w:sz w:val="20"/>
                <w:szCs w:val="20"/>
              </w:rPr>
              <w:t xml:space="preserve">Une réunion, une Assemblée Générale                                                           </w:t>
            </w:r>
          </w:p>
        </w:tc>
        <w:tc>
          <w:tcPr>
            <w:tcW w:w="1381" w:type="dxa"/>
            <w:tcBorders>
              <w:top w:val="single" w:sz="4" w:space="0" w:color="auto"/>
              <w:left w:val="single" w:sz="4" w:space="0" w:color="auto"/>
              <w:bottom w:val="nil"/>
              <w:right w:val="single" w:sz="4" w:space="0" w:color="auto"/>
            </w:tcBorders>
            <w:shd w:val="clear" w:color="auto" w:fill="FFFFFF" w:themeFill="background1"/>
          </w:tcPr>
          <w:p w:rsidR="00BA3D6D" w:rsidRPr="00BA3D6D" w:rsidRDefault="00BA3D6D" w:rsidP="00BA3D6D">
            <w:pPr>
              <w:ind w:right="288"/>
              <w:jc w:val="right"/>
              <w:rPr>
                <w:rFonts w:ascii="Bookman Old Style" w:hAnsi="Bookman Old Style"/>
                <w:b/>
                <w:bCs/>
                <w:sz w:val="20"/>
                <w:szCs w:val="20"/>
              </w:rPr>
            </w:pPr>
          </w:p>
          <w:p w:rsidR="00BA3D6D" w:rsidRPr="00BA3D6D" w:rsidRDefault="00BA3D6D" w:rsidP="00BA3D6D">
            <w:pPr>
              <w:ind w:right="288"/>
              <w:jc w:val="right"/>
              <w:rPr>
                <w:rFonts w:ascii="Bookman Old Style" w:hAnsi="Bookman Old Style"/>
                <w:b/>
                <w:bCs/>
                <w:sz w:val="20"/>
                <w:szCs w:val="20"/>
              </w:rPr>
            </w:pPr>
          </w:p>
          <w:p w:rsidR="00BA3D6D" w:rsidRPr="00BA3D6D" w:rsidRDefault="00BA3D6D" w:rsidP="00BA3D6D">
            <w:pPr>
              <w:ind w:right="288"/>
              <w:jc w:val="right"/>
              <w:rPr>
                <w:rFonts w:ascii="Bookman Old Style" w:hAnsi="Bookman Old Style"/>
                <w:b/>
                <w:bCs/>
                <w:sz w:val="20"/>
                <w:szCs w:val="20"/>
              </w:rPr>
            </w:pPr>
          </w:p>
          <w:p w:rsidR="00BA3D6D" w:rsidRPr="00BA3D6D" w:rsidRDefault="00BA3D6D" w:rsidP="00BA3D6D">
            <w:pPr>
              <w:ind w:right="288"/>
              <w:jc w:val="right"/>
              <w:rPr>
                <w:rFonts w:ascii="Bookman Old Style" w:hAnsi="Bookman Old Style"/>
                <w:b/>
                <w:bCs/>
                <w:sz w:val="20"/>
                <w:szCs w:val="20"/>
              </w:rPr>
            </w:pPr>
          </w:p>
          <w:p w:rsidR="00BA3D6D" w:rsidRPr="00BA3D6D" w:rsidRDefault="00BA3D6D" w:rsidP="00BA3D6D">
            <w:pPr>
              <w:ind w:right="288"/>
              <w:jc w:val="right"/>
              <w:rPr>
                <w:rFonts w:ascii="Bookman Old Style" w:hAnsi="Bookman Old Style"/>
                <w:b/>
                <w:bCs/>
                <w:sz w:val="20"/>
                <w:szCs w:val="20"/>
              </w:rPr>
            </w:pPr>
            <w:r w:rsidRPr="00BA3D6D">
              <w:rPr>
                <w:rFonts w:ascii="Bookman Old Style" w:hAnsi="Bookman Old Style"/>
                <w:b/>
                <w:bCs/>
                <w:sz w:val="20"/>
                <w:szCs w:val="20"/>
              </w:rPr>
              <w:t>0 €</w:t>
            </w:r>
          </w:p>
          <w:p w:rsidR="00BA3D6D" w:rsidRPr="00BA3D6D" w:rsidRDefault="00BA3D6D" w:rsidP="00603E8A">
            <w:pPr>
              <w:tabs>
                <w:tab w:val="left" w:pos="1067"/>
              </w:tabs>
              <w:ind w:right="16"/>
              <w:jc w:val="center"/>
              <w:rPr>
                <w:rFonts w:ascii="Bookman Old Style" w:hAnsi="Bookman Old Style"/>
                <w:b/>
                <w:bCs/>
                <w:sz w:val="20"/>
                <w:szCs w:val="20"/>
              </w:rPr>
            </w:pPr>
          </w:p>
        </w:tc>
      </w:tr>
      <w:tr w:rsidR="00BA3D6D" w:rsidRPr="004918E5" w:rsidTr="00F44889">
        <w:trPr>
          <w:trHeight w:val="420"/>
          <w:jc w:val="center"/>
        </w:trPr>
        <w:tc>
          <w:tcPr>
            <w:tcW w:w="8184" w:type="dxa"/>
            <w:tcBorders>
              <w:top w:val="nil"/>
              <w:left w:val="single" w:sz="4" w:space="0" w:color="auto"/>
              <w:bottom w:val="nil"/>
              <w:right w:val="single" w:sz="4" w:space="0" w:color="auto"/>
            </w:tcBorders>
            <w:shd w:val="clear" w:color="auto" w:fill="FFFFFF" w:themeFill="background1"/>
            <w:vAlign w:val="center"/>
          </w:tcPr>
          <w:p w:rsidR="00BA3D6D" w:rsidRPr="00BA3D6D" w:rsidRDefault="00BA3D6D" w:rsidP="00BA3D6D">
            <w:pPr>
              <w:ind w:firstLine="426"/>
              <w:jc w:val="both"/>
              <w:rPr>
                <w:rFonts w:ascii="Bookman Old Style" w:hAnsi="Bookman Old Style"/>
                <w:b/>
                <w:bCs/>
                <w:sz w:val="20"/>
                <w:szCs w:val="20"/>
                <w:u w:val="single"/>
              </w:rPr>
            </w:pPr>
            <w:r w:rsidRPr="00BA3D6D">
              <w:rPr>
                <w:rFonts w:ascii="Bookman Old Style" w:hAnsi="Bookman Old Style"/>
                <w:b/>
                <w:bCs/>
                <w:sz w:val="20"/>
                <w:szCs w:val="20"/>
              </w:rPr>
              <w:t xml:space="preserve">2 - </w:t>
            </w:r>
            <w:r w:rsidRPr="00BA3D6D">
              <w:rPr>
                <w:rFonts w:ascii="Bookman Old Style" w:hAnsi="Bookman Old Style"/>
                <w:b/>
                <w:bCs/>
                <w:sz w:val="20"/>
                <w:szCs w:val="20"/>
                <w:u w:val="single"/>
              </w:rPr>
              <w:t xml:space="preserve">Habitants </w:t>
            </w:r>
            <w:proofErr w:type="spellStart"/>
            <w:r w:rsidRPr="00BA3D6D">
              <w:rPr>
                <w:rFonts w:ascii="Bookman Old Style" w:hAnsi="Bookman Old Style"/>
                <w:b/>
                <w:bCs/>
                <w:sz w:val="20"/>
                <w:szCs w:val="20"/>
                <w:u w:val="single"/>
              </w:rPr>
              <w:t>Veauchois</w:t>
            </w:r>
            <w:proofErr w:type="spellEnd"/>
            <w:r w:rsidRPr="00BA3D6D">
              <w:rPr>
                <w:rFonts w:ascii="Bookman Old Style" w:hAnsi="Bookman Old Style"/>
                <w:b/>
                <w:bCs/>
                <w:sz w:val="20"/>
                <w:szCs w:val="20"/>
                <w:u w:val="single"/>
              </w:rPr>
              <w:t xml:space="preserve">, commerçants et artisans </w:t>
            </w:r>
            <w:proofErr w:type="spellStart"/>
            <w:r w:rsidRPr="00BA3D6D">
              <w:rPr>
                <w:rFonts w:ascii="Bookman Old Style" w:hAnsi="Bookman Old Style"/>
                <w:b/>
                <w:bCs/>
                <w:sz w:val="20"/>
                <w:szCs w:val="20"/>
                <w:u w:val="single"/>
              </w:rPr>
              <w:t>Veauchois</w:t>
            </w:r>
            <w:proofErr w:type="spellEnd"/>
            <w:r w:rsidRPr="00BA3D6D">
              <w:rPr>
                <w:rFonts w:ascii="Bookman Old Style" w:hAnsi="Bookman Old Style"/>
                <w:b/>
                <w:bCs/>
                <w:sz w:val="20"/>
                <w:szCs w:val="20"/>
                <w:u w:val="single"/>
              </w:rPr>
              <w:t xml:space="preserve"> : </w:t>
            </w:r>
          </w:p>
          <w:p w:rsidR="00BA3D6D" w:rsidRPr="00BA3D6D" w:rsidRDefault="00BA3D6D" w:rsidP="00BA3D6D">
            <w:pPr>
              <w:rPr>
                <w:rFonts w:ascii="Bookman Old Style" w:hAnsi="Bookman Old Style"/>
                <w:b/>
                <w:sz w:val="20"/>
                <w:szCs w:val="20"/>
              </w:rPr>
            </w:pPr>
            <w:r w:rsidRPr="00BA3D6D">
              <w:rPr>
                <w:rFonts w:ascii="Bookman Old Style" w:hAnsi="Bookman Old Style"/>
                <w:b/>
                <w:sz w:val="20"/>
                <w:szCs w:val="20"/>
              </w:rPr>
              <w:tab/>
              <w:t>L’horaire limite de fermeture est fixé à 20 h 30.</w:t>
            </w:r>
          </w:p>
          <w:p w:rsidR="00BA3D6D" w:rsidRPr="00BA3D6D" w:rsidRDefault="00BA3D6D" w:rsidP="00BA3D6D">
            <w:pPr>
              <w:rPr>
                <w:rFonts w:ascii="Bookman Old Style" w:hAnsi="Bookman Old Style"/>
                <w:sz w:val="20"/>
                <w:szCs w:val="20"/>
              </w:rPr>
            </w:pPr>
            <w:r w:rsidRPr="00BA3D6D">
              <w:rPr>
                <w:rFonts w:ascii="Bookman Old Style" w:hAnsi="Bookman Old Style"/>
                <w:sz w:val="20"/>
                <w:szCs w:val="20"/>
              </w:rPr>
              <w:t>Un évènement familial privé (vin d’honneur, baptême, anniversaire)</w:t>
            </w:r>
          </w:p>
          <w:p w:rsidR="00BA3D6D" w:rsidRPr="00BA3D6D" w:rsidRDefault="00BA3D6D" w:rsidP="00BA3D6D">
            <w:pPr>
              <w:rPr>
                <w:rFonts w:ascii="Bookman Old Style" w:hAnsi="Bookman Old Style"/>
                <w:sz w:val="20"/>
                <w:szCs w:val="20"/>
              </w:rPr>
            </w:pPr>
            <w:r w:rsidRPr="00BA3D6D">
              <w:rPr>
                <w:rFonts w:ascii="Bookman Old Style" w:hAnsi="Bookman Old Style"/>
                <w:b/>
                <w:bCs/>
                <w:sz w:val="20"/>
                <w:szCs w:val="20"/>
              </w:rPr>
              <w:sym w:font="Wingdings" w:char="F0DC"/>
            </w:r>
            <w:r w:rsidRPr="00BA3D6D">
              <w:rPr>
                <w:rFonts w:ascii="Bookman Old Style" w:hAnsi="Bookman Old Style"/>
                <w:b/>
                <w:bCs/>
                <w:sz w:val="20"/>
                <w:szCs w:val="20"/>
              </w:rPr>
              <w:t xml:space="preserve"> </w:t>
            </w:r>
            <w:r w:rsidRPr="00BA3D6D">
              <w:rPr>
                <w:rFonts w:ascii="Bookman Old Style" w:hAnsi="Bookman Old Style"/>
                <w:sz w:val="20"/>
                <w:szCs w:val="20"/>
              </w:rPr>
              <w:t xml:space="preserve">Location à la journée                                                                                 </w:t>
            </w:r>
          </w:p>
          <w:p w:rsidR="00BA3D6D" w:rsidRPr="00BA3D6D" w:rsidRDefault="00BA3D6D" w:rsidP="00603E8A">
            <w:pPr>
              <w:jc w:val="center"/>
              <w:rPr>
                <w:rFonts w:ascii="Bookman Old Style" w:hAnsi="Bookman Old Style"/>
                <w:b/>
                <w:bCs/>
                <w:sz w:val="20"/>
                <w:szCs w:val="20"/>
              </w:rPr>
            </w:pPr>
          </w:p>
        </w:tc>
        <w:tc>
          <w:tcPr>
            <w:tcW w:w="1381" w:type="dxa"/>
            <w:tcBorders>
              <w:top w:val="nil"/>
              <w:left w:val="single" w:sz="4" w:space="0" w:color="auto"/>
              <w:bottom w:val="nil"/>
              <w:right w:val="single" w:sz="4" w:space="0" w:color="auto"/>
            </w:tcBorders>
            <w:shd w:val="clear" w:color="auto" w:fill="FFFFFF" w:themeFill="background1"/>
          </w:tcPr>
          <w:p w:rsidR="00BA3D6D" w:rsidRPr="00BA3D6D" w:rsidRDefault="00BA3D6D" w:rsidP="00BA3D6D">
            <w:pPr>
              <w:ind w:right="288"/>
              <w:jc w:val="right"/>
              <w:rPr>
                <w:rFonts w:ascii="Bookman Old Style" w:hAnsi="Bookman Old Style"/>
                <w:b/>
                <w:bCs/>
                <w:sz w:val="20"/>
                <w:szCs w:val="20"/>
              </w:rPr>
            </w:pPr>
          </w:p>
          <w:p w:rsidR="00BA3D6D" w:rsidRPr="00BA3D6D" w:rsidRDefault="00BA3D6D" w:rsidP="00BA3D6D">
            <w:pPr>
              <w:ind w:right="288"/>
              <w:jc w:val="right"/>
              <w:rPr>
                <w:rFonts w:ascii="Bookman Old Style" w:hAnsi="Bookman Old Style"/>
                <w:b/>
                <w:bCs/>
                <w:sz w:val="20"/>
                <w:szCs w:val="20"/>
              </w:rPr>
            </w:pPr>
          </w:p>
          <w:p w:rsidR="00BA3D6D" w:rsidRPr="00BA3D6D" w:rsidRDefault="00BA3D6D" w:rsidP="00BA3D6D">
            <w:pPr>
              <w:ind w:right="288"/>
              <w:jc w:val="right"/>
              <w:rPr>
                <w:rFonts w:ascii="Bookman Old Style" w:hAnsi="Bookman Old Style"/>
                <w:b/>
                <w:bCs/>
                <w:sz w:val="20"/>
                <w:szCs w:val="20"/>
              </w:rPr>
            </w:pPr>
          </w:p>
          <w:p w:rsidR="00BA3D6D" w:rsidRPr="00BA3D6D" w:rsidRDefault="00BA3D6D" w:rsidP="00BA3D6D">
            <w:pPr>
              <w:ind w:right="288"/>
              <w:jc w:val="right"/>
              <w:rPr>
                <w:rFonts w:ascii="Bookman Old Style" w:hAnsi="Bookman Old Style"/>
                <w:b/>
                <w:bCs/>
                <w:sz w:val="20"/>
                <w:szCs w:val="20"/>
              </w:rPr>
            </w:pPr>
            <w:r w:rsidRPr="00BA3D6D">
              <w:rPr>
                <w:rFonts w:ascii="Bookman Old Style" w:hAnsi="Bookman Old Style"/>
                <w:b/>
                <w:bCs/>
                <w:sz w:val="20"/>
                <w:szCs w:val="20"/>
              </w:rPr>
              <w:t>140 €</w:t>
            </w:r>
          </w:p>
          <w:p w:rsidR="00BA3D6D" w:rsidRPr="00BA3D6D" w:rsidRDefault="00BA3D6D" w:rsidP="00603E8A">
            <w:pPr>
              <w:tabs>
                <w:tab w:val="left" w:pos="1067"/>
              </w:tabs>
              <w:ind w:right="16"/>
              <w:jc w:val="center"/>
              <w:rPr>
                <w:rFonts w:ascii="Bookman Old Style" w:hAnsi="Bookman Old Style"/>
                <w:b/>
                <w:bCs/>
                <w:sz w:val="20"/>
                <w:szCs w:val="20"/>
              </w:rPr>
            </w:pPr>
          </w:p>
        </w:tc>
      </w:tr>
      <w:tr w:rsidR="00BA3D6D" w:rsidRPr="004918E5" w:rsidTr="00F44889">
        <w:trPr>
          <w:trHeight w:val="420"/>
          <w:jc w:val="center"/>
        </w:trPr>
        <w:tc>
          <w:tcPr>
            <w:tcW w:w="8184" w:type="dxa"/>
            <w:tcBorders>
              <w:top w:val="nil"/>
              <w:left w:val="single" w:sz="4" w:space="0" w:color="auto"/>
              <w:bottom w:val="nil"/>
              <w:right w:val="single" w:sz="4" w:space="0" w:color="auto"/>
            </w:tcBorders>
            <w:shd w:val="clear" w:color="auto" w:fill="FFFFFF" w:themeFill="background1"/>
            <w:vAlign w:val="center"/>
          </w:tcPr>
          <w:p w:rsidR="00911570" w:rsidRPr="00BA3D6D" w:rsidRDefault="00911570" w:rsidP="00911570">
            <w:pPr>
              <w:ind w:firstLine="426"/>
              <w:rPr>
                <w:rFonts w:ascii="Bookman Old Style" w:hAnsi="Bookman Old Style"/>
                <w:b/>
                <w:bCs/>
                <w:sz w:val="20"/>
                <w:szCs w:val="20"/>
                <w:u w:val="single"/>
              </w:rPr>
            </w:pPr>
            <w:r w:rsidRPr="00BA3D6D">
              <w:rPr>
                <w:rFonts w:ascii="Bookman Old Style" w:hAnsi="Bookman Old Style"/>
                <w:b/>
                <w:bCs/>
                <w:sz w:val="20"/>
                <w:szCs w:val="20"/>
              </w:rPr>
              <w:t xml:space="preserve">3 - </w:t>
            </w:r>
            <w:r w:rsidRPr="00BA3D6D">
              <w:rPr>
                <w:rFonts w:ascii="Bookman Old Style" w:hAnsi="Bookman Old Style"/>
                <w:b/>
                <w:bCs/>
                <w:sz w:val="20"/>
                <w:szCs w:val="20"/>
                <w:u w:val="single"/>
              </w:rPr>
              <w:t xml:space="preserve">Autres utilisateurs : </w:t>
            </w:r>
          </w:p>
          <w:p w:rsidR="00911570" w:rsidRPr="00BA3D6D" w:rsidRDefault="00911570" w:rsidP="00911570">
            <w:pPr>
              <w:rPr>
                <w:rFonts w:ascii="Bookman Old Style" w:hAnsi="Bookman Old Style"/>
                <w:b/>
                <w:sz w:val="20"/>
                <w:szCs w:val="20"/>
              </w:rPr>
            </w:pPr>
            <w:r w:rsidRPr="00BA3D6D">
              <w:rPr>
                <w:rFonts w:ascii="Bookman Old Style" w:hAnsi="Bookman Old Style"/>
                <w:b/>
                <w:sz w:val="20"/>
                <w:szCs w:val="20"/>
              </w:rPr>
              <w:tab/>
              <w:t>L’horaire limite de fermeture est fixé à 20 h 30.</w:t>
            </w:r>
          </w:p>
          <w:p w:rsidR="00911570" w:rsidRPr="00BA3D6D" w:rsidRDefault="00911570" w:rsidP="00911570">
            <w:pPr>
              <w:rPr>
                <w:rFonts w:ascii="Bookman Old Style" w:hAnsi="Bookman Old Style"/>
                <w:b/>
                <w:bCs/>
                <w:sz w:val="20"/>
                <w:szCs w:val="20"/>
              </w:rPr>
            </w:pPr>
            <w:r w:rsidRPr="00BA3D6D">
              <w:rPr>
                <w:rFonts w:ascii="Bookman Old Style" w:hAnsi="Bookman Old Style"/>
                <w:b/>
                <w:bCs/>
                <w:sz w:val="20"/>
                <w:szCs w:val="20"/>
              </w:rPr>
              <w:sym w:font="Wingdings" w:char="F0DC"/>
            </w:r>
            <w:r w:rsidRPr="00BA3D6D">
              <w:rPr>
                <w:rFonts w:ascii="Bookman Old Style" w:hAnsi="Bookman Old Style"/>
                <w:b/>
                <w:bCs/>
                <w:sz w:val="20"/>
                <w:szCs w:val="20"/>
              </w:rPr>
              <w:t xml:space="preserve"> </w:t>
            </w:r>
            <w:r w:rsidRPr="00BA3D6D">
              <w:rPr>
                <w:rFonts w:ascii="Bookman Old Style" w:hAnsi="Bookman Old Style"/>
                <w:sz w:val="20"/>
                <w:szCs w:val="20"/>
              </w:rPr>
              <w:t xml:space="preserve">Location à la journée pour une salle                                                          </w:t>
            </w:r>
          </w:p>
          <w:p w:rsidR="00911570" w:rsidRPr="00BA3D6D" w:rsidRDefault="00911570" w:rsidP="00911570">
            <w:pPr>
              <w:jc w:val="both"/>
              <w:rPr>
                <w:rFonts w:ascii="Bookman Old Style" w:hAnsi="Bookman Old Style"/>
                <w:sz w:val="20"/>
                <w:szCs w:val="20"/>
              </w:rPr>
            </w:pPr>
            <w:r w:rsidRPr="00BA3D6D">
              <w:rPr>
                <w:rFonts w:ascii="Bookman Old Style" w:hAnsi="Bookman Old Style"/>
                <w:b/>
                <w:bCs/>
                <w:sz w:val="20"/>
                <w:szCs w:val="20"/>
              </w:rPr>
              <w:sym w:font="Wingdings" w:char="F0DC"/>
            </w:r>
            <w:r w:rsidRPr="00BA3D6D">
              <w:rPr>
                <w:rFonts w:ascii="Bookman Old Style" w:hAnsi="Bookman Old Style"/>
                <w:b/>
                <w:bCs/>
                <w:sz w:val="20"/>
                <w:szCs w:val="20"/>
              </w:rPr>
              <w:t xml:space="preserve"> </w:t>
            </w:r>
            <w:r w:rsidRPr="00BA3D6D">
              <w:rPr>
                <w:rFonts w:ascii="Bookman Old Style" w:hAnsi="Bookman Old Style"/>
                <w:sz w:val="20"/>
                <w:szCs w:val="20"/>
              </w:rPr>
              <w:t>Location à la ½ journée pour une salle (comprenant moins de 4 heures d’utilisation).</w:t>
            </w:r>
          </w:p>
          <w:p w:rsidR="00BA3D6D" w:rsidRPr="00BA3D6D" w:rsidRDefault="00BA3D6D" w:rsidP="00603E8A">
            <w:pPr>
              <w:jc w:val="center"/>
              <w:rPr>
                <w:rFonts w:ascii="Bookman Old Style" w:hAnsi="Bookman Old Style"/>
                <w:b/>
                <w:bCs/>
                <w:sz w:val="20"/>
                <w:szCs w:val="20"/>
              </w:rPr>
            </w:pPr>
          </w:p>
        </w:tc>
        <w:tc>
          <w:tcPr>
            <w:tcW w:w="1381" w:type="dxa"/>
            <w:tcBorders>
              <w:top w:val="nil"/>
              <w:left w:val="single" w:sz="4" w:space="0" w:color="auto"/>
              <w:bottom w:val="nil"/>
              <w:right w:val="single" w:sz="4" w:space="0" w:color="auto"/>
            </w:tcBorders>
            <w:shd w:val="clear" w:color="auto" w:fill="FFFFFF" w:themeFill="background1"/>
          </w:tcPr>
          <w:p w:rsidR="00911570" w:rsidRPr="00BA3D6D" w:rsidRDefault="00911570" w:rsidP="00911570">
            <w:pPr>
              <w:ind w:right="288"/>
              <w:jc w:val="right"/>
              <w:rPr>
                <w:rFonts w:ascii="Bookman Old Style" w:hAnsi="Bookman Old Style"/>
                <w:b/>
                <w:bCs/>
                <w:sz w:val="20"/>
                <w:szCs w:val="20"/>
              </w:rPr>
            </w:pPr>
          </w:p>
          <w:p w:rsidR="00911570" w:rsidRPr="00BA3D6D" w:rsidRDefault="00911570" w:rsidP="00F44889">
            <w:pPr>
              <w:ind w:right="288"/>
              <w:jc w:val="right"/>
              <w:rPr>
                <w:rFonts w:ascii="Bookman Old Style" w:hAnsi="Bookman Old Style"/>
                <w:b/>
                <w:bCs/>
                <w:sz w:val="20"/>
                <w:szCs w:val="20"/>
              </w:rPr>
            </w:pPr>
          </w:p>
          <w:p w:rsidR="00911570" w:rsidRPr="00BA3D6D" w:rsidRDefault="00911570" w:rsidP="00F44889">
            <w:pPr>
              <w:ind w:right="288"/>
              <w:jc w:val="right"/>
              <w:rPr>
                <w:rFonts w:ascii="Bookman Old Style" w:hAnsi="Bookman Old Style"/>
                <w:b/>
                <w:bCs/>
                <w:sz w:val="20"/>
                <w:szCs w:val="20"/>
              </w:rPr>
            </w:pPr>
            <w:r w:rsidRPr="00BA3D6D">
              <w:rPr>
                <w:rFonts w:ascii="Bookman Old Style" w:hAnsi="Bookman Old Style"/>
                <w:b/>
                <w:bCs/>
                <w:sz w:val="20"/>
                <w:szCs w:val="20"/>
              </w:rPr>
              <w:t>310 €</w:t>
            </w:r>
          </w:p>
          <w:p w:rsidR="00BA3D6D" w:rsidRPr="00BA3D6D" w:rsidRDefault="00911570" w:rsidP="00F44889">
            <w:pPr>
              <w:tabs>
                <w:tab w:val="left" w:pos="1067"/>
              </w:tabs>
              <w:ind w:right="288"/>
              <w:jc w:val="right"/>
              <w:rPr>
                <w:rFonts w:ascii="Bookman Old Style" w:hAnsi="Bookman Old Style"/>
                <w:b/>
                <w:bCs/>
                <w:sz w:val="20"/>
                <w:szCs w:val="20"/>
              </w:rPr>
            </w:pPr>
            <w:r w:rsidRPr="00BA3D6D">
              <w:rPr>
                <w:rFonts w:ascii="Bookman Old Style" w:hAnsi="Bookman Old Style"/>
                <w:b/>
                <w:bCs/>
                <w:sz w:val="20"/>
                <w:szCs w:val="20"/>
              </w:rPr>
              <w:t>160 €</w:t>
            </w:r>
          </w:p>
        </w:tc>
      </w:tr>
      <w:tr w:rsidR="00AB5806" w:rsidRPr="004918E5" w:rsidTr="00F44889">
        <w:trPr>
          <w:jc w:val="center"/>
        </w:trPr>
        <w:tc>
          <w:tcPr>
            <w:tcW w:w="8184" w:type="dxa"/>
            <w:tcBorders>
              <w:top w:val="nil"/>
              <w:left w:val="single" w:sz="4" w:space="0" w:color="auto"/>
              <w:bottom w:val="single" w:sz="4" w:space="0" w:color="auto"/>
              <w:right w:val="single" w:sz="4" w:space="0" w:color="auto"/>
            </w:tcBorders>
          </w:tcPr>
          <w:p w:rsidR="00AB5806" w:rsidRPr="00BA3D6D" w:rsidRDefault="00AB5806" w:rsidP="00603E8A">
            <w:pPr>
              <w:rPr>
                <w:rFonts w:ascii="Bookman Old Style" w:hAnsi="Bookman Old Style"/>
                <w:b/>
                <w:bCs/>
                <w:sz w:val="20"/>
                <w:szCs w:val="20"/>
              </w:rPr>
            </w:pPr>
            <w:r w:rsidRPr="00BA3D6D">
              <w:rPr>
                <w:rFonts w:ascii="Bookman Old Style" w:hAnsi="Bookman Old Style"/>
                <w:b/>
                <w:bCs/>
                <w:sz w:val="20"/>
                <w:szCs w:val="20"/>
                <w:u w:val="single"/>
              </w:rPr>
              <w:t>Attention</w:t>
            </w:r>
            <w:r w:rsidRPr="00BA3D6D">
              <w:rPr>
                <w:rFonts w:ascii="Bookman Old Style" w:hAnsi="Bookman Old Style"/>
                <w:b/>
                <w:bCs/>
                <w:sz w:val="20"/>
                <w:szCs w:val="20"/>
              </w:rPr>
              <w:t> :</w:t>
            </w:r>
          </w:p>
          <w:p w:rsidR="00AB5806" w:rsidRPr="00BA3D6D" w:rsidRDefault="00AB5806" w:rsidP="00603E8A">
            <w:pPr>
              <w:ind w:left="360"/>
              <w:rPr>
                <w:rFonts w:ascii="Bookman Old Style" w:hAnsi="Bookman Old Style"/>
                <w:b/>
                <w:bCs/>
                <w:sz w:val="20"/>
                <w:szCs w:val="20"/>
              </w:rPr>
            </w:pPr>
          </w:p>
          <w:p w:rsidR="00AB5806" w:rsidRPr="00BA3D6D" w:rsidRDefault="0056053C" w:rsidP="0056053C">
            <w:pPr>
              <w:overflowPunct w:val="0"/>
              <w:autoSpaceDE w:val="0"/>
              <w:autoSpaceDN w:val="0"/>
              <w:adjustRightInd w:val="0"/>
              <w:jc w:val="both"/>
              <w:textAlignment w:val="baseline"/>
              <w:rPr>
                <w:rFonts w:ascii="Bookman Old Style" w:hAnsi="Bookman Old Style"/>
                <w:sz w:val="20"/>
                <w:szCs w:val="20"/>
              </w:rPr>
            </w:pPr>
            <w:r w:rsidRPr="0056053C">
              <w:rPr>
                <w:rFonts w:ascii="Bookman Old Style" w:hAnsi="Bookman Old Style"/>
                <w:sz w:val="16"/>
                <w:szCs w:val="16"/>
              </w:rPr>
              <w:sym w:font="Wingdings" w:char="F06C"/>
            </w:r>
            <w:r w:rsidRPr="0056053C">
              <w:rPr>
                <w:rFonts w:ascii="Bookman Old Style" w:hAnsi="Bookman Old Style"/>
                <w:sz w:val="16"/>
                <w:szCs w:val="16"/>
              </w:rPr>
              <w:t xml:space="preserve"> </w:t>
            </w:r>
            <w:r w:rsidR="00AB5806" w:rsidRPr="00BA3D6D">
              <w:rPr>
                <w:rFonts w:ascii="Bookman Old Style" w:hAnsi="Bookman Old Style"/>
                <w:sz w:val="20"/>
                <w:szCs w:val="20"/>
              </w:rPr>
              <w:t>Les associations communales restent prioritaires sur l’utilisation de la salle. Les tarifs comprennent la mise à disposition de tout le matériel se trouvant dans la salle et le nettoyage (il est demandé de laisser le sol sans déchets et de remettre les tables et les chaises où elles ont été prises).</w:t>
            </w:r>
          </w:p>
        </w:tc>
        <w:tc>
          <w:tcPr>
            <w:tcW w:w="1381" w:type="dxa"/>
            <w:tcBorders>
              <w:top w:val="nil"/>
              <w:left w:val="single" w:sz="4" w:space="0" w:color="auto"/>
              <w:bottom w:val="single" w:sz="4" w:space="0" w:color="auto"/>
              <w:right w:val="single" w:sz="4" w:space="0" w:color="auto"/>
            </w:tcBorders>
          </w:tcPr>
          <w:p w:rsidR="00AB5806" w:rsidRPr="00BA3D6D" w:rsidRDefault="00AB5806" w:rsidP="00603E8A">
            <w:pPr>
              <w:ind w:right="288"/>
              <w:jc w:val="right"/>
              <w:rPr>
                <w:rFonts w:ascii="Bookman Old Style" w:hAnsi="Bookman Old Style"/>
                <w:b/>
                <w:bCs/>
                <w:sz w:val="20"/>
                <w:szCs w:val="20"/>
              </w:rPr>
            </w:pPr>
          </w:p>
        </w:tc>
      </w:tr>
    </w:tbl>
    <w:p w:rsidR="00F73731" w:rsidRDefault="00F73731" w:rsidP="00AB5806">
      <w:pPr>
        <w:rPr>
          <w:rFonts w:ascii="Bookman Old Style" w:hAnsi="Bookman Old Style"/>
          <w:sz w:val="22"/>
          <w:szCs w:val="22"/>
        </w:rPr>
        <w:sectPr w:rsidR="00F73731" w:rsidSect="00BE1F0E">
          <w:headerReference w:type="even" r:id="rId9"/>
          <w:headerReference w:type="default" r:id="rId10"/>
          <w:footerReference w:type="even" r:id="rId11"/>
          <w:footerReference w:type="default" r:id="rId12"/>
          <w:headerReference w:type="first" r:id="rId13"/>
          <w:footerReference w:type="first" r:id="rId14"/>
          <w:type w:val="continuous"/>
          <w:pgSz w:w="11906" w:h="16838"/>
          <w:pgMar w:top="964" w:right="1304" w:bottom="964" w:left="964" w:header="709" w:footer="709" w:gutter="0"/>
          <w:cols w:space="708"/>
          <w:docGrid w:linePitch="360"/>
        </w:sectPr>
      </w:pPr>
    </w:p>
    <w:p w:rsidR="00AB5806" w:rsidRDefault="00AB5806" w:rsidP="00AB5806">
      <w:pPr>
        <w:rPr>
          <w:rFonts w:ascii="Bookman Old Style" w:hAnsi="Bookman Old Style"/>
          <w:sz w:val="22"/>
          <w:szCs w:val="22"/>
        </w:rPr>
      </w:pPr>
    </w:p>
    <w:p w:rsidR="0056053C" w:rsidRDefault="0056053C" w:rsidP="00AB5806">
      <w:pPr>
        <w:rPr>
          <w:rFonts w:ascii="Bookman Old Style" w:hAnsi="Bookman Old Style"/>
          <w:sz w:val="22"/>
          <w:szCs w:val="22"/>
        </w:rPr>
      </w:pPr>
    </w:p>
    <w:p w:rsidR="0056053C" w:rsidRDefault="0056053C" w:rsidP="00AB5806">
      <w:pPr>
        <w:rPr>
          <w:rFonts w:ascii="Bookman Old Style" w:hAnsi="Bookman Old Style"/>
          <w:sz w:val="22"/>
          <w:szCs w:val="22"/>
        </w:rPr>
      </w:pPr>
    </w:p>
    <w:p w:rsidR="0056053C" w:rsidRDefault="0056053C" w:rsidP="00AB5806">
      <w:pPr>
        <w:rPr>
          <w:rFonts w:ascii="Bookman Old Style" w:hAnsi="Bookman Old Style"/>
          <w:sz w:val="22"/>
          <w:szCs w:val="22"/>
        </w:rPr>
      </w:pPr>
    </w:p>
    <w:p w:rsidR="0056053C" w:rsidRDefault="0056053C" w:rsidP="00AB5806">
      <w:pPr>
        <w:rPr>
          <w:rFonts w:ascii="Bookman Old Style" w:hAnsi="Bookman Old Style"/>
          <w:sz w:val="22"/>
          <w:szCs w:val="22"/>
        </w:rPr>
      </w:pPr>
    </w:p>
    <w:p w:rsidR="0056053C" w:rsidRDefault="0056053C" w:rsidP="00AB5806">
      <w:pPr>
        <w:rPr>
          <w:rFonts w:ascii="Bookman Old Style" w:hAnsi="Bookman Old Style"/>
          <w:sz w:val="22"/>
          <w:szCs w:val="22"/>
        </w:rPr>
      </w:pPr>
    </w:p>
    <w:p w:rsidR="0056053C" w:rsidRDefault="0056053C" w:rsidP="00AB5806">
      <w:pPr>
        <w:rPr>
          <w:rFonts w:ascii="Bookman Old Style" w:hAnsi="Bookman Old Style"/>
          <w:sz w:val="22"/>
          <w:szCs w:val="22"/>
        </w:rPr>
      </w:pPr>
    </w:p>
    <w:p w:rsidR="0056053C" w:rsidRDefault="0056053C" w:rsidP="00AB5806">
      <w:pPr>
        <w:rPr>
          <w:rFonts w:ascii="Bookman Old Style" w:hAnsi="Bookman Old Style"/>
          <w:sz w:val="22"/>
          <w:szCs w:val="22"/>
        </w:rPr>
      </w:pPr>
    </w:p>
    <w:p w:rsidR="0056053C" w:rsidRPr="004918E5" w:rsidRDefault="0056053C" w:rsidP="00AB5806">
      <w:pPr>
        <w:rPr>
          <w:rFonts w:ascii="Bookman Old Style" w:hAnsi="Bookman Old Style"/>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8"/>
        <w:gridCol w:w="955"/>
        <w:gridCol w:w="955"/>
      </w:tblGrid>
      <w:tr w:rsidR="00AB5806" w:rsidRPr="004918E5" w:rsidTr="00EB2A91">
        <w:trPr>
          <w:trHeight w:val="468"/>
          <w:jc w:val="center"/>
        </w:trPr>
        <w:tc>
          <w:tcPr>
            <w:tcW w:w="7918" w:type="dxa"/>
            <w:vMerge w:val="restart"/>
            <w:shd w:val="clear" w:color="auto" w:fill="E6E6E6"/>
            <w:vAlign w:val="center"/>
          </w:tcPr>
          <w:p w:rsidR="00AB5806" w:rsidRPr="00867761" w:rsidRDefault="00AB5806" w:rsidP="00603E8A">
            <w:pPr>
              <w:jc w:val="center"/>
              <w:rPr>
                <w:rFonts w:ascii="Bookman Old Style" w:hAnsi="Bookman Old Style"/>
                <w:sz w:val="20"/>
                <w:szCs w:val="20"/>
              </w:rPr>
            </w:pPr>
            <w:r w:rsidRPr="00867761">
              <w:rPr>
                <w:rFonts w:ascii="Bookman Old Style" w:hAnsi="Bookman Old Style"/>
                <w:b/>
                <w:bCs/>
                <w:sz w:val="20"/>
                <w:szCs w:val="20"/>
              </w:rPr>
              <w:t>L’escale</w:t>
            </w:r>
          </w:p>
        </w:tc>
        <w:tc>
          <w:tcPr>
            <w:tcW w:w="955" w:type="dxa"/>
            <w:shd w:val="clear" w:color="auto" w:fill="E6E6E6"/>
            <w:vAlign w:val="center"/>
          </w:tcPr>
          <w:p w:rsidR="00AB5806" w:rsidRPr="00867761" w:rsidRDefault="00AB5806" w:rsidP="00603E8A">
            <w:pPr>
              <w:jc w:val="center"/>
              <w:rPr>
                <w:rFonts w:ascii="Bookman Old Style" w:hAnsi="Bookman Old Style"/>
                <w:bCs/>
                <w:sz w:val="20"/>
                <w:szCs w:val="20"/>
              </w:rPr>
            </w:pPr>
            <w:r w:rsidRPr="00867761">
              <w:rPr>
                <w:rFonts w:ascii="Bookman Old Style" w:hAnsi="Bookman Old Style"/>
                <w:b/>
                <w:bCs/>
                <w:sz w:val="20"/>
                <w:szCs w:val="20"/>
              </w:rPr>
              <w:t xml:space="preserve">Sans cuisine </w:t>
            </w:r>
          </w:p>
        </w:tc>
        <w:tc>
          <w:tcPr>
            <w:tcW w:w="955" w:type="dxa"/>
            <w:tcBorders>
              <w:left w:val="single" w:sz="4" w:space="0" w:color="auto"/>
              <w:right w:val="single" w:sz="4" w:space="0" w:color="auto"/>
            </w:tcBorders>
            <w:shd w:val="clear" w:color="auto" w:fill="E6E6E6"/>
            <w:vAlign w:val="center"/>
          </w:tcPr>
          <w:p w:rsidR="00AB5806" w:rsidRPr="00867761" w:rsidRDefault="00AB5806" w:rsidP="00603E8A">
            <w:pPr>
              <w:jc w:val="center"/>
              <w:rPr>
                <w:rFonts w:ascii="Bookman Old Style" w:hAnsi="Bookman Old Style"/>
                <w:b/>
                <w:bCs/>
                <w:sz w:val="20"/>
                <w:szCs w:val="20"/>
              </w:rPr>
            </w:pPr>
            <w:r w:rsidRPr="00867761">
              <w:rPr>
                <w:rFonts w:ascii="Bookman Old Style" w:hAnsi="Bookman Old Style"/>
                <w:b/>
                <w:bCs/>
                <w:sz w:val="20"/>
                <w:szCs w:val="20"/>
              </w:rPr>
              <w:t xml:space="preserve">Avec cuisine </w:t>
            </w:r>
          </w:p>
        </w:tc>
      </w:tr>
      <w:tr w:rsidR="00AB5806" w:rsidRPr="004918E5" w:rsidTr="00847945">
        <w:trPr>
          <w:trHeight w:val="467"/>
          <w:jc w:val="center"/>
        </w:trPr>
        <w:tc>
          <w:tcPr>
            <w:tcW w:w="7918" w:type="dxa"/>
            <w:vMerge/>
            <w:tcBorders>
              <w:bottom w:val="single" w:sz="4" w:space="0" w:color="auto"/>
            </w:tcBorders>
            <w:shd w:val="clear" w:color="auto" w:fill="E6E6E6"/>
            <w:vAlign w:val="center"/>
          </w:tcPr>
          <w:p w:rsidR="00AB5806" w:rsidRPr="00867761" w:rsidRDefault="00AB5806" w:rsidP="00603E8A">
            <w:pPr>
              <w:jc w:val="center"/>
              <w:rPr>
                <w:rFonts w:ascii="Bookman Old Style" w:hAnsi="Bookman Old Style"/>
                <w:b/>
                <w:bCs/>
                <w:sz w:val="20"/>
                <w:szCs w:val="20"/>
              </w:rPr>
            </w:pPr>
          </w:p>
        </w:tc>
        <w:tc>
          <w:tcPr>
            <w:tcW w:w="955" w:type="dxa"/>
            <w:tcBorders>
              <w:bottom w:val="single" w:sz="4" w:space="0" w:color="auto"/>
            </w:tcBorders>
            <w:shd w:val="clear" w:color="auto" w:fill="E6E6E6"/>
          </w:tcPr>
          <w:p w:rsidR="00AB5806" w:rsidRPr="00867761" w:rsidRDefault="00AB5806" w:rsidP="00603E8A">
            <w:pPr>
              <w:jc w:val="center"/>
              <w:rPr>
                <w:rFonts w:ascii="Bookman Old Style" w:hAnsi="Bookman Old Style"/>
                <w:b/>
                <w:bCs/>
                <w:sz w:val="20"/>
                <w:szCs w:val="20"/>
              </w:rPr>
            </w:pPr>
            <w:r w:rsidRPr="00867761">
              <w:rPr>
                <w:rFonts w:ascii="Bookman Old Style" w:hAnsi="Bookman Old Style"/>
                <w:b/>
                <w:bCs/>
                <w:sz w:val="20"/>
                <w:szCs w:val="20"/>
              </w:rPr>
              <w:t>Vote tarifs 2014</w:t>
            </w:r>
          </w:p>
        </w:tc>
        <w:tc>
          <w:tcPr>
            <w:tcW w:w="955" w:type="dxa"/>
            <w:tcBorders>
              <w:left w:val="single" w:sz="4" w:space="0" w:color="auto"/>
              <w:bottom w:val="single" w:sz="4" w:space="0" w:color="auto"/>
              <w:right w:val="single" w:sz="4" w:space="0" w:color="auto"/>
            </w:tcBorders>
            <w:shd w:val="clear" w:color="auto" w:fill="E6E6E6"/>
          </w:tcPr>
          <w:p w:rsidR="00AB5806" w:rsidRPr="00867761" w:rsidRDefault="00AB5806" w:rsidP="00603E8A">
            <w:pPr>
              <w:jc w:val="center"/>
              <w:rPr>
                <w:rFonts w:ascii="Bookman Old Style" w:hAnsi="Bookman Old Style"/>
                <w:b/>
                <w:bCs/>
                <w:sz w:val="20"/>
                <w:szCs w:val="20"/>
              </w:rPr>
            </w:pPr>
            <w:r w:rsidRPr="00867761">
              <w:rPr>
                <w:rFonts w:ascii="Bookman Old Style" w:hAnsi="Bookman Old Style"/>
                <w:b/>
                <w:bCs/>
                <w:sz w:val="20"/>
                <w:szCs w:val="20"/>
              </w:rPr>
              <w:t>Vote tarifs 2014</w:t>
            </w:r>
          </w:p>
        </w:tc>
      </w:tr>
      <w:tr w:rsidR="00867761" w:rsidRPr="004918E5" w:rsidTr="00847945">
        <w:trPr>
          <w:jc w:val="center"/>
        </w:trPr>
        <w:tc>
          <w:tcPr>
            <w:tcW w:w="7918" w:type="dxa"/>
            <w:tcBorders>
              <w:top w:val="single" w:sz="4" w:space="0" w:color="auto"/>
              <w:left w:val="single" w:sz="4" w:space="0" w:color="auto"/>
              <w:bottom w:val="nil"/>
              <w:right w:val="single" w:sz="4" w:space="0" w:color="auto"/>
            </w:tcBorders>
            <w:shd w:val="clear" w:color="auto" w:fill="auto"/>
          </w:tcPr>
          <w:p w:rsidR="00867761" w:rsidRPr="00867761" w:rsidRDefault="00867761" w:rsidP="00867761">
            <w:pPr>
              <w:rPr>
                <w:rFonts w:ascii="Bookman Old Style" w:hAnsi="Bookman Old Style"/>
                <w:b/>
                <w:bCs/>
                <w:sz w:val="20"/>
                <w:szCs w:val="20"/>
                <w:u w:val="single"/>
              </w:rPr>
            </w:pPr>
          </w:p>
          <w:p w:rsidR="00867761" w:rsidRPr="00867761" w:rsidRDefault="00867761" w:rsidP="00867761">
            <w:pPr>
              <w:tabs>
                <w:tab w:val="left" w:pos="426"/>
              </w:tabs>
              <w:jc w:val="both"/>
              <w:rPr>
                <w:rFonts w:ascii="Bookman Old Style" w:hAnsi="Bookman Old Style"/>
                <w:b/>
                <w:bCs/>
                <w:sz w:val="20"/>
                <w:szCs w:val="20"/>
                <w:u w:val="single"/>
              </w:rPr>
            </w:pPr>
            <w:r w:rsidRPr="00867761">
              <w:rPr>
                <w:rFonts w:ascii="Bookman Old Style" w:hAnsi="Bookman Old Style"/>
                <w:b/>
                <w:bCs/>
                <w:sz w:val="20"/>
                <w:szCs w:val="20"/>
              </w:rPr>
              <w:t xml:space="preserve">1 - </w:t>
            </w:r>
            <w:r w:rsidRPr="00867761">
              <w:rPr>
                <w:rFonts w:ascii="Bookman Old Style" w:hAnsi="Bookman Old Style"/>
                <w:b/>
                <w:bCs/>
                <w:sz w:val="20"/>
                <w:szCs w:val="20"/>
                <w:u w:val="single"/>
              </w:rPr>
              <w:t xml:space="preserve">Associations ayant leur siège social sur la Commune de Veauche et les comités d’entreprises </w:t>
            </w:r>
            <w:proofErr w:type="spellStart"/>
            <w:r w:rsidRPr="00867761">
              <w:rPr>
                <w:rFonts w:ascii="Bookman Old Style" w:hAnsi="Bookman Old Style"/>
                <w:b/>
                <w:bCs/>
                <w:sz w:val="20"/>
                <w:szCs w:val="20"/>
                <w:u w:val="single"/>
              </w:rPr>
              <w:t>Veauchois</w:t>
            </w:r>
            <w:proofErr w:type="spellEnd"/>
            <w:r w:rsidRPr="00867761">
              <w:rPr>
                <w:rFonts w:ascii="Bookman Old Style" w:hAnsi="Bookman Old Style"/>
                <w:b/>
                <w:bCs/>
                <w:sz w:val="20"/>
                <w:szCs w:val="20"/>
                <w:u w:val="single"/>
              </w:rPr>
              <w:t> :</w:t>
            </w:r>
          </w:p>
          <w:p w:rsidR="00867761" w:rsidRPr="00867761" w:rsidRDefault="00867761" w:rsidP="00867761">
            <w:pPr>
              <w:tabs>
                <w:tab w:val="left" w:pos="426"/>
              </w:tabs>
              <w:rPr>
                <w:rFonts w:ascii="Bookman Old Style" w:hAnsi="Bookman Old Style"/>
                <w:b/>
                <w:bCs/>
                <w:sz w:val="20"/>
                <w:szCs w:val="20"/>
              </w:rPr>
            </w:pPr>
            <w:r w:rsidRPr="00867761">
              <w:rPr>
                <w:rFonts w:ascii="Bookman Old Style" w:hAnsi="Bookman Old Style"/>
                <w:b/>
                <w:bCs/>
                <w:sz w:val="20"/>
                <w:szCs w:val="20"/>
              </w:rPr>
              <w:t>L’horaire limite de fermeture est fixé à 3 H 00.</w:t>
            </w:r>
          </w:p>
          <w:p w:rsidR="00867761" w:rsidRPr="00867761" w:rsidRDefault="00867761" w:rsidP="00867761">
            <w:pPr>
              <w:tabs>
                <w:tab w:val="left" w:pos="426"/>
              </w:tabs>
              <w:rPr>
                <w:rFonts w:ascii="Bookman Old Style" w:hAnsi="Bookman Old Style"/>
                <w:b/>
                <w:bCs/>
                <w:sz w:val="20"/>
                <w:szCs w:val="20"/>
              </w:rPr>
            </w:pPr>
          </w:p>
          <w:p w:rsidR="00867761" w:rsidRPr="00867761" w:rsidRDefault="00867761" w:rsidP="00867761">
            <w:pPr>
              <w:tabs>
                <w:tab w:val="left" w:pos="426"/>
              </w:tabs>
              <w:rPr>
                <w:rFonts w:ascii="Bookman Old Style" w:hAnsi="Bookman Old Style"/>
                <w:b/>
                <w:bCs/>
                <w:sz w:val="20"/>
                <w:szCs w:val="20"/>
              </w:rPr>
            </w:pPr>
            <w:r w:rsidRPr="00867761">
              <w:rPr>
                <w:rFonts w:ascii="Bookman Old Style" w:hAnsi="Bookman Old Style"/>
                <w:b/>
                <w:bCs/>
                <w:sz w:val="20"/>
                <w:szCs w:val="20"/>
              </w:rPr>
              <w:sym w:font="Wingdings" w:char="F0D8"/>
            </w:r>
            <w:r w:rsidRPr="00867761">
              <w:rPr>
                <w:rFonts w:ascii="Bookman Old Style" w:hAnsi="Bookman Old Style"/>
                <w:b/>
                <w:bCs/>
                <w:sz w:val="20"/>
                <w:szCs w:val="20"/>
              </w:rPr>
              <w:t xml:space="preserve"> Tarif pour 1 représentation :</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Espace Evasion :                                                                   </w:t>
            </w:r>
            <w:r>
              <w:rPr>
                <w:rFonts w:ascii="Bookman Old Style" w:hAnsi="Bookman Old Style"/>
                <w:sz w:val="20"/>
                <w:szCs w:val="20"/>
              </w:rPr>
              <w:t xml:space="preserve">                           </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Espace Croisière :                                                                 </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Les 2 salles :                                                                     </w:t>
            </w:r>
            <w:r>
              <w:rPr>
                <w:rFonts w:ascii="Bookman Old Style" w:hAnsi="Bookman Old Style"/>
                <w:sz w:val="20"/>
                <w:szCs w:val="20"/>
              </w:rPr>
              <w:t xml:space="preserve">                           </w:t>
            </w:r>
            <w:r w:rsidRPr="00867761">
              <w:rPr>
                <w:rFonts w:ascii="Bookman Old Style" w:hAnsi="Bookman Old Style"/>
                <w:sz w:val="20"/>
                <w:szCs w:val="20"/>
              </w:rPr>
              <w:t xml:space="preserve">    </w:t>
            </w:r>
          </w:p>
          <w:p w:rsidR="00867761" w:rsidRPr="00867761" w:rsidRDefault="00867761" w:rsidP="00867761">
            <w:pPr>
              <w:tabs>
                <w:tab w:val="left" w:pos="426"/>
              </w:tabs>
              <w:rPr>
                <w:rFonts w:ascii="Bookman Old Style" w:hAnsi="Bookman Old Style"/>
                <w:sz w:val="20"/>
                <w:szCs w:val="20"/>
              </w:rPr>
            </w:pPr>
          </w:p>
          <w:p w:rsidR="00867761" w:rsidRPr="00867761" w:rsidRDefault="00867761" w:rsidP="00867761">
            <w:pPr>
              <w:tabs>
                <w:tab w:val="left" w:pos="426"/>
              </w:tabs>
              <w:jc w:val="both"/>
              <w:rPr>
                <w:rFonts w:ascii="Bookman Old Style" w:hAnsi="Bookman Old Style"/>
                <w:b/>
                <w:bCs/>
                <w:sz w:val="20"/>
                <w:szCs w:val="20"/>
              </w:rPr>
            </w:pPr>
            <w:r w:rsidRPr="00867761">
              <w:rPr>
                <w:rFonts w:ascii="Bookman Old Style" w:hAnsi="Bookman Old Style"/>
                <w:b/>
                <w:bCs/>
                <w:sz w:val="20"/>
                <w:szCs w:val="20"/>
              </w:rPr>
              <w:sym w:font="Wingdings" w:char="F0D8"/>
            </w:r>
            <w:r w:rsidRPr="00867761">
              <w:rPr>
                <w:rFonts w:ascii="Bookman Old Style" w:hAnsi="Bookman Old Style"/>
                <w:b/>
                <w:bCs/>
                <w:sz w:val="20"/>
                <w:szCs w:val="20"/>
              </w:rPr>
              <w:t xml:space="preserve"> Tarif pour 2 représentations (les représentations devront avoir lieu dans un intervalle maximum de 9 jours) : </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Espace Evasion :                                                       </w:t>
            </w:r>
            <w:r>
              <w:rPr>
                <w:rFonts w:ascii="Bookman Old Style" w:hAnsi="Bookman Old Style"/>
                <w:sz w:val="20"/>
                <w:szCs w:val="20"/>
              </w:rPr>
              <w:t xml:space="preserve">                            </w:t>
            </w:r>
            <w:r w:rsidRPr="00867761">
              <w:rPr>
                <w:rFonts w:ascii="Bookman Old Style" w:hAnsi="Bookman Old Style"/>
                <w:sz w:val="20"/>
                <w:szCs w:val="20"/>
              </w:rPr>
              <w:t xml:space="preserve">           </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Les 2 salles :                                                             </w:t>
            </w:r>
            <w:r>
              <w:rPr>
                <w:rFonts w:ascii="Bookman Old Style" w:hAnsi="Bookman Old Style"/>
                <w:sz w:val="20"/>
                <w:szCs w:val="20"/>
              </w:rPr>
              <w:t xml:space="preserve">                             </w:t>
            </w:r>
            <w:r w:rsidRPr="00867761">
              <w:rPr>
                <w:rFonts w:ascii="Bookman Old Style" w:hAnsi="Bookman Old Style"/>
                <w:sz w:val="20"/>
                <w:szCs w:val="20"/>
              </w:rPr>
              <w:t xml:space="preserve">           </w:t>
            </w:r>
          </w:p>
          <w:p w:rsidR="00867761" w:rsidRPr="00867761" w:rsidRDefault="00867761" w:rsidP="00867761">
            <w:pPr>
              <w:tabs>
                <w:tab w:val="left" w:pos="426"/>
              </w:tabs>
              <w:rPr>
                <w:rFonts w:ascii="Bookman Old Style" w:hAnsi="Bookman Old Style"/>
                <w:sz w:val="20"/>
                <w:szCs w:val="20"/>
              </w:rPr>
            </w:pPr>
          </w:p>
          <w:p w:rsidR="00867761" w:rsidRPr="00867761" w:rsidRDefault="00867761" w:rsidP="00867761">
            <w:pPr>
              <w:tabs>
                <w:tab w:val="left" w:pos="426"/>
              </w:tabs>
              <w:jc w:val="both"/>
              <w:rPr>
                <w:rFonts w:ascii="Bookman Old Style" w:hAnsi="Bookman Old Style"/>
                <w:b/>
                <w:bCs/>
                <w:sz w:val="20"/>
                <w:szCs w:val="20"/>
              </w:rPr>
            </w:pPr>
            <w:r w:rsidRPr="00867761">
              <w:rPr>
                <w:rFonts w:ascii="Bookman Old Style" w:hAnsi="Bookman Old Style"/>
                <w:b/>
                <w:bCs/>
                <w:sz w:val="20"/>
                <w:szCs w:val="20"/>
              </w:rPr>
              <w:sym w:font="Wingdings" w:char="F0D8"/>
            </w:r>
            <w:r w:rsidRPr="00867761">
              <w:rPr>
                <w:rFonts w:ascii="Bookman Old Style" w:hAnsi="Bookman Old Style"/>
                <w:b/>
                <w:bCs/>
                <w:sz w:val="20"/>
                <w:szCs w:val="20"/>
              </w:rPr>
              <w:t xml:space="preserve"> Tarif pour 3 représentations (les représentations devront avoir lieu dans un intervalle maximum de 9 jours) :</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Espace Evasion :                                                         </w:t>
            </w:r>
            <w:r>
              <w:rPr>
                <w:rFonts w:ascii="Bookman Old Style" w:hAnsi="Bookman Old Style"/>
                <w:sz w:val="20"/>
                <w:szCs w:val="20"/>
              </w:rPr>
              <w:t xml:space="preserve">                         </w:t>
            </w:r>
            <w:r w:rsidRPr="00867761">
              <w:rPr>
                <w:rFonts w:ascii="Bookman Old Style" w:hAnsi="Bookman Old Style"/>
                <w:sz w:val="20"/>
                <w:szCs w:val="20"/>
              </w:rPr>
              <w:t xml:space="preserve">          </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Les 2 salles :                                                              </w:t>
            </w:r>
            <w:r>
              <w:rPr>
                <w:rFonts w:ascii="Bookman Old Style" w:hAnsi="Bookman Old Style"/>
                <w:sz w:val="20"/>
                <w:szCs w:val="20"/>
              </w:rPr>
              <w:t xml:space="preserve">                           </w:t>
            </w:r>
            <w:r w:rsidRPr="00867761">
              <w:rPr>
                <w:rFonts w:ascii="Bookman Old Style" w:hAnsi="Bookman Old Style"/>
                <w:sz w:val="20"/>
                <w:szCs w:val="20"/>
              </w:rPr>
              <w:t xml:space="preserve">          </w:t>
            </w:r>
          </w:p>
          <w:p w:rsidR="00867761" w:rsidRPr="00867761" w:rsidRDefault="00867761" w:rsidP="00603E8A">
            <w:pPr>
              <w:rPr>
                <w:rFonts w:ascii="Bookman Old Style" w:hAnsi="Bookman Old Style"/>
                <w:sz w:val="20"/>
                <w:szCs w:val="20"/>
              </w:rPr>
            </w:pPr>
          </w:p>
        </w:tc>
        <w:tc>
          <w:tcPr>
            <w:tcW w:w="955" w:type="dxa"/>
            <w:tcBorders>
              <w:top w:val="single" w:sz="4" w:space="0" w:color="auto"/>
              <w:left w:val="single" w:sz="4" w:space="0" w:color="auto"/>
              <w:bottom w:val="nil"/>
              <w:right w:val="single" w:sz="4" w:space="0" w:color="auto"/>
            </w:tcBorders>
          </w:tcPr>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330 €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170 €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430 €</w:t>
            </w: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530 €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630 €</w:t>
            </w: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730 €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830 €</w:t>
            </w:r>
          </w:p>
          <w:p w:rsidR="00867761" w:rsidRPr="00867761" w:rsidRDefault="00867761" w:rsidP="00603E8A">
            <w:pPr>
              <w:jc w:val="center"/>
              <w:rPr>
                <w:rFonts w:ascii="Bookman Old Style" w:hAnsi="Bookman Old Style"/>
                <w:b/>
                <w:bCs/>
                <w:sz w:val="20"/>
                <w:szCs w:val="20"/>
              </w:rPr>
            </w:pPr>
          </w:p>
        </w:tc>
        <w:tc>
          <w:tcPr>
            <w:tcW w:w="955" w:type="dxa"/>
            <w:tcBorders>
              <w:top w:val="single" w:sz="4" w:space="0" w:color="auto"/>
              <w:left w:val="single" w:sz="4" w:space="0" w:color="auto"/>
              <w:bottom w:val="nil"/>
              <w:right w:val="single" w:sz="4" w:space="0" w:color="auto"/>
            </w:tcBorders>
          </w:tcPr>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430 €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270 €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530 €</w:t>
            </w: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630 €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730 €</w:t>
            </w:r>
          </w:p>
          <w:p w:rsidR="00867761" w:rsidRPr="00867761" w:rsidRDefault="00867761" w:rsidP="00867761">
            <w:pPr>
              <w:jc w:val="center"/>
              <w:rPr>
                <w:rFonts w:ascii="Bookman Old Style" w:hAnsi="Bookman Old Style"/>
                <w:bCs/>
                <w:sz w:val="20"/>
                <w:szCs w:val="20"/>
              </w:rPr>
            </w:pPr>
          </w:p>
          <w:p w:rsidR="00867761" w:rsidRPr="00867761" w:rsidRDefault="00867761" w:rsidP="00867761">
            <w:pPr>
              <w:jc w:val="center"/>
              <w:rPr>
                <w:rFonts w:ascii="Bookman Old Style" w:hAnsi="Bookman Old Style"/>
                <w:bCs/>
                <w:sz w:val="20"/>
                <w:szCs w:val="20"/>
              </w:rPr>
            </w:pPr>
          </w:p>
          <w:p w:rsidR="00867761" w:rsidRPr="00867761" w:rsidRDefault="00867761" w:rsidP="00867761">
            <w:pPr>
              <w:jc w:val="center"/>
              <w:rPr>
                <w:rFonts w:ascii="Bookman Old Style" w:hAnsi="Bookman Old Style"/>
                <w:bCs/>
                <w:sz w:val="20"/>
                <w:szCs w:val="20"/>
              </w:rPr>
            </w:pP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830 €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930 €</w:t>
            </w:r>
          </w:p>
          <w:p w:rsidR="00867761" w:rsidRPr="00867761" w:rsidRDefault="00867761" w:rsidP="00603E8A">
            <w:pPr>
              <w:jc w:val="center"/>
              <w:rPr>
                <w:rFonts w:ascii="Bookman Old Style" w:hAnsi="Bookman Old Style"/>
                <w:b/>
                <w:bCs/>
                <w:sz w:val="20"/>
                <w:szCs w:val="20"/>
              </w:rPr>
            </w:pPr>
          </w:p>
        </w:tc>
      </w:tr>
      <w:tr w:rsidR="00867761" w:rsidRPr="004918E5" w:rsidTr="00847945">
        <w:trPr>
          <w:jc w:val="center"/>
        </w:trPr>
        <w:tc>
          <w:tcPr>
            <w:tcW w:w="7918" w:type="dxa"/>
            <w:tcBorders>
              <w:top w:val="nil"/>
              <w:left w:val="single" w:sz="4" w:space="0" w:color="auto"/>
              <w:bottom w:val="nil"/>
              <w:right w:val="single" w:sz="4" w:space="0" w:color="auto"/>
            </w:tcBorders>
            <w:shd w:val="clear" w:color="auto" w:fill="auto"/>
          </w:tcPr>
          <w:p w:rsidR="00867761" w:rsidRPr="00867761" w:rsidRDefault="00867761" w:rsidP="00867761">
            <w:pPr>
              <w:tabs>
                <w:tab w:val="left" w:pos="426"/>
              </w:tabs>
              <w:jc w:val="both"/>
              <w:rPr>
                <w:rFonts w:ascii="Bookman Old Style" w:hAnsi="Bookman Old Style"/>
                <w:b/>
                <w:bCs/>
                <w:sz w:val="20"/>
                <w:szCs w:val="20"/>
                <w:u w:val="single"/>
              </w:rPr>
            </w:pPr>
            <w:r w:rsidRPr="00867761">
              <w:rPr>
                <w:rFonts w:ascii="Bookman Old Style" w:hAnsi="Bookman Old Style"/>
                <w:b/>
                <w:bCs/>
                <w:sz w:val="20"/>
                <w:szCs w:val="20"/>
              </w:rPr>
              <w:t xml:space="preserve">2 - </w:t>
            </w:r>
            <w:r w:rsidRPr="00867761">
              <w:rPr>
                <w:rFonts w:ascii="Bookman Old Style" w:hAnsi="Bookman Old Style"/>
                <w:b/>
                <w:bCs/>
                <w:sz w:val="20"/>
                <w:szCs w:val="20"/>
                <w:u w:val="single"/>
              </w:rPr>
              <w:t xml:space="preserve">Associations </w:t>
            </w:r>
            <w:proofErr w:type="spellStart"/>
            <w:r w:rsidRPr="00867761">
              <w:rPr>
                <w:rFonts w:ascii="Bookman Old Style" w:hAnsi="Bookman Old Style"/>
                <w:b/>
                <w:bCs/>
                <w:sz w:val="20"/>
                <w:szCs w:val="20"/>
                <w:u w:val="single"/>
              </w:rPr>
              <w:t>Veauchoises</w:t>
            </w:r>
            <w:proofErr w:type="spellEnd"/>
            <w:r w:rsidRPr="00867761">
              <w:rPr>
                <w:rFonts w:ascii="Bookman Old Style" w:hAnsi="Bookman Old Style"/>
                <w:b/>
                <w:bCs/>
                <w:sz w:val="20"/>
                <w:szCs w:val="20"/>
                <w:u w:val="single"/>
              </w:rPr>
              <w:t xml:space="preserve"> réservant la salle pour une manifestation à but humanitaire (justificatif à présenter en Mairie) :</w:t>
            </w:r>
          </w:p>
          <w:p w:rsidR="00867761" w:rsidRPr="00867761" w:rsidRDefault="00867761" w:rsidP="00867761">
            <w:pPr>
              <w:tabs>
                <w:tab w:val="left" w:pos="426"/>
              </w:tabs>
              <w:rPr>
                <w:rFonts w:ascii="Bookman Old Style" w:hAnsi="Bookman Old Style"/>
                <w:b/>
                <w:bCs/>
                <w:sz w:val="20"/>
                <w:szCs w:val="20"/>
              </w:rPr>
            </w:pPr>
            <w:r w:rsidRPr="00867761">
              <w:rPr>
                <w:rFonts w:ascii="Bookman Old Style" w:hAnsi="Bookman Old Style"/>
                <w:b/>
                <w:bCs/>
                <w:sz w:val="20"/>
                <w:szCs w:val="20"/>
              </w:rPr>
              <w:t>L’horaire limite de fermeture est fixé à 3 H 00.</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Espace Evasion :                                                   </w:t>
            </w:r>
            <w:r>
              <w:rPr>
                <w:rFonts w:ascii="Bookman Old Style" w:hAnsi="Bookman Old Style"/>
                <w:sz w:val="20"/>
                <w:szCs w:val="20"/>
              </w:rPr>
              <w:t xml:space="preserve">                           </w:t>
            </w:r>
            <w:r w:rsidRPr="00867761">
              <w:rPr>
                <w:rFonts w:ascii="Bookman Old Style" w:hAnsi="Bookman Old Style"/>
                <w:sz w:val="20"/>
                <w:szCs w:val="20"/>
              </w:rPr>
              <w:t xml:space="preserve">               </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Espace Croisière :                                                       </w:t>
            </w:r>
            <w:r>
              <w:rPr>
                <w:rFonts w:ascii="Bookman Old Style" w:hAnsi="Bookman Old Style"/>
                <w:sz w:val="20"/>
                <w:szCs w:val="20"/>
              </w:rPr>
              <w:t xml:space="preserve">                           </w:t>
            </w:r>
            <w:r w:rsidRPr="00867761">
              <w:rPr>
                <w:rFonts w:ascii="Bookman Old Style" w:hAnsi="Bookman Old Style"/>
                <w:sz w:val="20"/>
                <w:szCs w:val="20"/>
              </w:rPr>
              <w:t xml:space="preserve">          </w:t>
            </w:r>
          </w:p>
          <w:p w:rsidR="00867761" w:rsidRPr="00867761" w:rsidRDefault="00867761" w:rsidP="00867761">
            <w:pPr>
              <w:tabs>
                <w:tab w:val="left" w:pos="426"/>
              </w:tabs>
              <w:rPr>
                <w:rFonts w:ascii="Bookman Old Style" w:hAnsi="Bookman Old Style"/>
                <w:sz w:val="20"/>
                <w:szCs w:val="20"/>
              </w:rPr>
            </w:pPr>
            <w:r w:rsidRPr="00867761">
              <w:rPr>
                <w:rFonts w:ascii="Bookman Old Style" w:hAnsi="Bookman Old Style"/>
                <w:sz w:val="20"/>
                <w:szCs w:val="20"/>
              </w:rPr>
              <w:t xml:space="preserve">Les 2 salles :                                                            </w:t>
            </w:r>
            <w:r>
              <w:rPr>
                <w:rFonts w:ascii="Bookman Old Style" w:hAnsi="Bookman Old Style"/>
                <w:sz w:val="20"/>
                <w:szCs w:val="20"/>
              </w:rPr>
              <w:t xml:space="preserve">                           </w:t>
            </w:r>
            <w:r w:rsidRPr="00867761">
              <w:rPr>
                <w:rFonts w:ascii="Bookman Old Style" w:hAnsi="Bookman Old Style"/>
                <w:sz w:val="20"/>
                <w:szCs w:val="20"/>
              </w:rPr>
              <w:t xml:space="preserve">             </w:t>
            </w:r>
          </w:p>
          <w:p w:rsidR="00867761" w:rsidRPr="00867761" w:rsidRDefault="00867761" w:rsidP="00867761">
            <w:pPr>
              <w:rPr>
                <w:rFonts w:ascii="Bookman Old Style" w:hAnsi="Bookman Old Style"/>
                <w:sz w:val="20"/>
                <w:szCs w:val="20"/>
              </w:rPr>
            </w:pPr>
          </w:p>
        </w:tc>
        <w:tc>
          <w:tcPr>
            <w:tcW w:w="955" w:type="dxa"/>
            <w:tcBorders>
              <w:top w:val="nil"/>
              <w:left w:val="single" w:sz="4" w:space="0" w:color="auto"/>
              <w:bottom w:val="nil"/>
              <w:right w:val="single" w:sz="4" w:space="0" w:color="auto"/>
            </w:tcBorders>
          </w:tcPr>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170 €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 xml:space="preserve">  90 €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270 €</w:t>
            </w:r>
          </w:p>
          <w:p w:rsidR="00867761" w:rsidRPr="00867761" w:rsidRDefault="00867761" w:rsidP="00603E8A">
            <w:pPr>
              <w:jc w:val="center"/>
              <w:rPr>
                <w:rFonts w:ascii="Bookman Old Style" w:hAnsi="Bookman Old Style"/>
                <w:b/>
                <w:bCs/>
                <w:sz w:val="20"/>
                <w:szCs w:val="20"/>
              </w:rPr>
            </w:pPr>
          </w:p>
        </w:tc>
        <w:tc>
          <w:tcPr>
            <w:tcW w:w="955" w:type="dxa"/>
            <w:tcBorders>
              <w:top w:val="nil"/>
              <w:left w:val="single" w:sz="4" w:space="0" w:color="auto"/>
              <w:bottom w:val="nil"/>
              <w:right w:val="single" w:sz="4" w:space="0" w:color="auto"/>
            </w:tcBorders>
          </w:tcPr>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220 €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150 €</w:t>
            </w:r>
          </w:p>
          <w:p w:rsidR="00867761" w:rsidRPr="00867761" w:rsidRDefault="00867761" w:rsidP="00867761">
            <w:pPr>
              <w:jc w:val="center"/>
              <w:rPr>
                <w:rFonts w:ascii="Bookman Old Style" w:hAnsi="Bookman Old Style"/>
                <w:b/>
                <w:bCs/>
                <w:sz w:val="20"/>
                <w:szCs w:val="20"/>
              </w:rPr>
            </w:pPr>
            <w:r w:rsidRPr="00867761">
              <w:rPr>
                <w:rFonts w:ascii="Bookman Old Style" w:hAnsi="Bookman Old Style"/>
                <w:b/>
                <w:bCs/>
                <w:sz w:val="20"/>
                <w:szCs w:val="20"/>
              </w:rPr>
              <w:t>270 €</w:t>
            </w:r>
          </w:p>
          <w:p w:rsidR="00867761" w:rsidRPr="00867761" w:rsidRDefault="00867761" w:rsidP="00603E8A">
            <w:pPr>
              <w:jc w:val="center"/>
              <w:rPr>
                <w:rFonts w:ascii="Bookman Old Style" w:hAnsi="Bookman Old Style"/>
                <w:b/>
                <w:bCs/>
                <w:sz w:val="20"/>
                <w:szCs w:val="20"/>
              </w:rPr>
            </w:pPr>
          </w:p>
        </w:tc>
      </w:tr>
      <w:tr w:rsidR="00867761" w:rsidRPr="004918E5" w:rsidTr="00847945">
        <w:trPr>
          <w:jc w:val="center"/>
        </w:trPr>
        <w:tc>
          <w:tcPr>
            <w:tcW w:w="7918" w:type="dxa"/>
            <w:tcBorders>
              <w:top w:val="nil"/>
              <w:left w:val="single" w:sz="4" w:space="0" w:color="auto"/>
              <w:bottom w:val="nil"/>
              <w:right w:val="single" w:sz="4" w:space="0" w:color="auto"/>
            </w:tcBorders>
            <w:shd w:val="clear" w:color="auto" w:fill="auto"/>
          </w:tcPr>
          <w:p w:rsidR="004D2490" w:rsidRPr="00867761" w:rsidRDefault="004D2490" w:rsidP="004D2490">
            <w:pPr>
              <w:tabs>
                <w:tab w:val="left" w:pos="426"/>
              </w:tabs>
              <w:jc w:val="both"/>
              <w:rPr>
                <w:rFonts w:ascii="Bookman Old Style" w:hAnsi="Bookman Old Style"/>
                <w:b/>
                <w:bCs/>
                <w:sz w:val="20"/>
                <w:szCs w:val="20"/>
                <w:u w:val="single"/>
              </w:rPr>
            </w:pPr>
            <w:r w:rsidRPr="00867761">
              <w:rPr>
                <w:rFonts w:ascii="Bookman Old Style" w:hAnsi="Bookman Old Style"/>
                <w:b/>
                <w:bCs/>
                <w:sz w:val="20"/>
                <w:szCs w:val="20"/>
              </w:rPr>
              <w:t xml:space="preserve">3 - </w:t>
            </w:r>
            <w:r w:rsidRPr="00867761">
              <w:rPr>
                <w:rFonts w:ascii="Bookman Old Style" w:hAnsi="Bookman Old Style"/>
                <w:b/>
                <w:bCs/>
                <w:sz w:val="20"/>
                <w:szCs w:val="20"/>
                <w:u w:val="single"/>
              </w:rPr>
              <w:t xml:space="preserve">Habitants </w:t>
            </w:r>
            <w:proofErr w:type="spellStart"/>
            <w:r w:rsidRPr="00867761">
              <w:rPr>
                <w:rFonts w:ascii="Bookman Old Style" w:hAnsi="Bookman Old Style"/>
                <w:b/>
                <w:bCs/>
                <w:sz w:val="20"/>
                <w:szCs w:val="20"/>
                <w:u w:val="single"/>
              </w:rPr>
              <w:t>Veauchois</w:t>
            </w:r>
            <w:proofErr w:type="spellEnd"/>
            <w:r w:rsidRPr="00867761">
              <w:rPr>
                <w:rFonts w:ascii="Bookman Old Style" w:hAnsi="Bookman Old Style"/>
                <w:b/>
                <w:bCs/>
                <w:sz w:val="20"/>
                <w:szCs w:val="20"/>
                <w:u w:val="single"/>
              </w:rPr>
              <w:t xml:space="preserve"> (justificatif à présenter en Mairie qui s’engage à faire des vérifications sur le fait que l’utilisateur est bien la personne qui en a fait la réservation), Artisans et Commerçants </w:t>
            </w:r>
            <w:proofErr w:type="spellStart"/>
            <w:r w:rsidRPr="00867761">
              <w:rPr>
                <w:rFonts w:ascii="Bookman Old Style" w:hAnsi="Bookman Old Style"/>
                <w:b/>
                <w:bCs/>
                <w:sz w:val="20"/>
                <w:szCs w:val="20"/>
                <w:u w:val="single"/>
              </w:rPr>
              <w:t>Veauchois</w:t>
            </w:r>
            <w:proofErr w:type="spellEnd"/>
          </w:p>
          <w:p w:rsidR="004D2490" w:rsidRPr="00867761" w:rsidRDefault="004D2490" w:rsidP="004D2490">
            <w:pPr>
              <w:tabs>
                <w:tab w:val="left" w:pos="426"/>
              </w:tabs>
              <w:rPr>
                <w:rFonts w:ascii="Bookman Old Style" w:hAnsi="Bookman Old Style"/>
                <w:b/>
                <w:bCs/>
                <w:sz w:val="20"/>
                <w:szCs w:val="20"/>
              </w:rPr>
            </w:pPr>
            <w:r w:rsidRPr="00867761">
              <w:rPr>
                <w:rFonts w:ascii="Bookman Old Style" w:hAnsi="Bookman Old Style"/>
                <w:b/>
                <w:bCs/>
                <w:sz w:val="20"/>
                <w:szCs w:val="20"/>
              </w:rPr>
              <w:t>L’horaire limite de fermeture est fixé à 6 H 00.</w:t>
            </w:r>
          </w:p>
          <w:p w:rsidR="004D2490" w:rsidRPr="00867761" w:rsidRDefault="004D2490" w:rsidP="004D2490">
            <w:pPr>
              <w:tabs>
                <w:tab w:val="left" w:pos="426"/>
              </w:tabs>
              <w:rPr>
                <w:rFonts w:ascii="Bookman Old Style" w:hAnsi="Bookman Old Style"/>
                <w:sz w:val="20"/>
                <w:szCs w:val="20"/>
              </w:rPr>
            </w:pPr>
            <w:r w:rsidRPr="00867761">
              <w:rPr>
                <w:rFonts w:ascii="Bookman Old Style" w:hAnsi="Bookman Old Style"/>
                <w:sz w:val="20"/>
                <w:szCs w:val="20"/>
              </w:rPr>
              <w:t xml:space="preserve">Espace Croisière :                                                                 </w:t>
            </w:r>
          </w:p>
          <w:p w:rsidR="00867761" w:rsidRPr="00867761" w:rsidRDefault="00867761" w:rsidP="00867761">
            <w:pPr>
              <w:rPr>
                <w:rFonts w:ascii="Bookman Old Style" w:hAnsi="Bookman Old Style"/>
                <w:sz w:val="20"/>
                <w:szCs w:val="20"/>
              </w:rPr>
            </w:pPr>
          </w:p>
        </w:tc>
        <w:tc>
          <w:tcPr>
            <w:tcW w:w="955" w:type="dxa"/>
            <w:tcBorders>
              <w:top w:val="nil"/>
              <w:left w:val="single" w:sz="4" w:space="0" w:color="auto"/>
              <w:bottom w:val="nil"/>
              <w:right w:val="single" w:sz="4" w:space="0" w:color="auto"/>
            </w:tcBorders>
          </w:tcPr>
          <w:p w:rsidR="004D2490" w:rsidRPr="00867761" w:rsidRDefault="004D2490" w:rsidP="004D2490">
            <w:pPr>
              <w:jc w:val="center"/>
              <w:rPr>
                <w:rFonts w:ascii="Bookman Old Style" w:hAnsi="Bookman Old Style"/>
                <w:b/>
                <w:bCs/>
                <w:sz w:val="20"/>
                <w:szCs w:val="20"/>
              </w:rPr>
            </w:pPr>
          </w:p>
          <w:p w:rsidR="004D2490" w:rsidRPr="00867761" w:rsidRDefault="004D2490" w:rsidP="004D2490">
            <w:pPr>
              <w:jc w:val="center"/>
              <w:rPr>
                <w:rFonts w:ascii="Bookman Old Style" w:hAnsi="Bookman Old Style"/>
                <w:b/>
                <w:bCs/>
                <w:sz w:val="20"/>
                <w:szCs w:val="20"/>
              </w:rPr>
            </w:pPr>
          </w:p>
          <w:p w:rsidR="004D2490" w:rsidRPr="00867761" w:rsidRDefault="004D2490" w:rsidP="004D2490">
            <w:pPr>
              <w:jc w:val="center"/>
              <w:rPr>
                <w:rFonts w:ascii="Bookman Old Style" w:hAnsi="Bookman Old Style"/>
                <w:b/>
                <w:bCs/>
                <w:sz w:val="20"/>
                <w:szCs w:val="20"/>
              </w:rPr>
            </w:pPr>
          </w:p>
          <w:p w:rsidR="004D2490" w:rsidRPr="00867761" w:rsidRDefault="004D2490" w:rsidP="004D2490">
            <w:pPr>
              <w:jc w:val="center"/>
              <w:rPr>
                <w:rFonts w:ascii="Bookman Old Style" w:hAnsi="Bookman Old Style"/>
                <w:b/>
                <w:bCs/>
                <w:sz w:val="20"/>
                <w:szCs w:val="20"/>
              </w:rPr>
            </w:pPr>
          </w:p>
          <w:p w:rsidR="004D2490" w:rsidRPr="00867761" w:rsidRDefault="004D2490" w:rsidP="004D2490">
            <w:pPr>
              <w:jc w:val="center"/>
              <w:rPr>
                <w:rFonts w:ascii="Bookman Old Style" w:hAnsi="Bookman Old Style"/>
                <w:b/>
                <w:bCs/>
                <w:sz w:val="20"/>
                <w:szCs w:val="20"/>
              </w:rPr>
            </w:pPr>
            <w:r w:rsidRPr="00867761">
              <w:rPr>
                <w:rFonts w:ascii="Bookman Old Style" w:hAnsi="Bookman Old Style"/>
                <w:b/>
                <w:bCs/>
                <w:sz w:val="20"/>
                <w:szCs w:val="20"/>
              </w:rPr>
              <w:t>330 €</w:t>
            </w:r>
          </w:p>
          <w:p w:rsidR="00867761" w:rsidRPr="00867761" w:rsidRDefault="00867761" w:rsidP="00603E8A">
            <w:pPr>
              <w:jc w:val="center"/>
              <w:rPr>
                <w:rFonts w:ascii="Bookman Old Style" w:hAnsi="Bookman Old Style"/>
                <w:b/>
                <w:bCs/>
                <w:sz w:val="20"/>
                <w:szCs w:val="20"/>
              </w:rPr>
            </w:pPr>
          </w:p>
        </w:tc>
        <w:tc>
          <w:tcPr>
            <w:tcW w:w="955" w:type="dxa"/>
            <w:tcBorders>
              <w:top w:val="nil"/>
              <w:left w:val="single" w:sz="4" w:space="0" w:color="auto"/>
              <w:bottom w:val="nil"/>
              <w:right w:val="single" w:sz="4" w:space="0" w:color="auto"/>
            </w:tcBorders>
          </w:tcPr>
          <w:p w:rsidR="004D2490" w:rsidRPr="00867761" w:rsidRDefault="004D2490" w:rsidP="004D2490">
            <w:pPr>
              <w:jc w:val="center"/>
              <w:rPr>
                <w:rFonts w:ascii="Bookman Old Style" w:hAnsi="Bookman Old Style"/>
                <w:b/>
                <w:bCs/>
                <w:sz w:val="20"/>
                <w:szCs w:val="20"/>
              </w:rPr>
            </w:pPr>
          </w:p>
          <w:p w:rsidR="004D2490" w:rsidRPr="00867761" w:rsidRDefault="004D2490" w:rsidP="004D2490">
            <w:pPr>
              <w:jc w:val="center"/>
              <w:rPr>
                <w:rFonts w:ascii="Bookman Old Style" w:hAnsi="Bookman Old Style"/>
                <w:b/>
                <w:bCs/>
                <w:sz w:val="20"/>
                <w:szCs w:val="20"/>
              </w:rPr>
            </w:pPr>
          </w:p>
          <w:p w:rsidR="004D2490" w:rsidRPr="00867761" w:rsidRDefault="004D2490" w:rsidP="004D2490">
            <w:pPr>
              <w:jc w:val="center"/>
              <w:rPr>
                <w:rFonts w:ascii="Bookman Old Style" w:hAnsi="Bookman Old Style"/>
                <w:b/>
                <w:bCs/>
                <w:sz w:val="20"/>
                <w:szCs w:val="20"/>
              </w:rPr>
            </w:pPr>
          </w:p>
          <w:p w:rsidR="004D2490" w:rsidRPr="00867761" w:rsidRDefault="004D2490" w:rsidP="004D2490">
            <w:pPr>
              <w:jc w:val="center"/>
              <w:rPr>
                <w:rFonts w:ascii="Bookman Old Style" w:hAnsi="Bookman Old Style"/>
                <w:b/>
                <w:bCs/>
                <w:sz w:val="20"/>
                <w:szCs w:val="20"/>
              </w:rPr>
            </w:pPr>
          </w:p>
          <w:p w:rsidR="004D2490" w:rsidRPr="00867761" w:rsidRDefault="004D2490" w:rsidP="004D2490">
            <w:pPr>
              <w:jc w:val="center"/>
              <w:rPr>
                <w:rFonts w:ascii="Bookman Old Style" w:hAnsi="Bookman Old Style"/>
                <w:b/>
                <w:bCs/>
                <w:sz w:val="20"/>
                <w:szCs w:val="20"/>
              </w:rPr>
            </w:pPr>
            <w:r w:rsidRPr="00867761">
              <w:rPr>
                <w:rFonts w:ascii="Bookman Old Style" w:hAnsi="Bookman Old Style"/>
                <w:b/>
                <w:bCs/>
                <w:sz w:val="20"/>
                <w:szCs w:val="20"/>
              </w:rPr>
              <w:t>430 €</w:t>
            </w:r>
          </w:p>
          <w:p w:rsidR="00867761" w:rsidRPr="00867761" w:rsidRDefault="00867761" w:rsidP="00603E8A">
            <w:pPr>
              <w:jc w:val="center"/>
              <w:rPr>
                <w:rFonts w:ascii="Bookman Old Style" w:hAnsi="Bookman Old Style"/>
                <w:b/>
                <w:bCs/>
                <w:sz w:val="20"/>
                <w:szCs w:val="20"/>
              </w:rPr>
            </w:pPr>
          </w:p>
        </w:tc>
      </w:tr>
      <w:tr w:rsidR="00AB5806" w:rsidRPr="004918E5" w:rsidTr="00847945">
        <w:trPr>
          <w:jc w:val="center"/>
        </w:trPr>
        <w:tc>
          <w:tcPr>
            <w:tcW w:w="7918" w:type="dxa"/>
            <w:tcBorders>
              <w:top w:val="nil"/>
              <w:left w:val="single" w:sz="4" w:space="0" w:color="auto"/>
              <w:bottom w:val="nil"/>
              <w:right w:val="single" w:sz="4" w:space="0" w:color="auto"/>
            </w:tcBorders>
            <w:shd w:val="clear" w:color="auto" w:fill="auto"/>
          </w:tcPr>
          <w:p w:rsidR="00AB5806" w:rsidRPr="00867761" w:rsidRDefault="00AB5806" w:rsidP="004D2490">
            <w:pPr>
              <w:rPr>
                <w:rFonts w:ascii="Bookman Old Style" w:hAnsi="Bookman Old Style"/>
                <w:b/>
                <w:sz w:val="20"/>
                <w:szCs w:val="20"/>
                <w:u w:val="single"/>
              </w:rPr>
            </w:pPr>
            <w:r w:rsidRPr="00867761">
              <w:rPr>
                <w:rFonts w:ascii="Bookman Old Style" w:hAnsi="Bookman Old Style"/>
                <w:sz w:val="20"/>
                <w:szCs w:val="20"/>
              </w:rPr>
              <w:br w:type="page"/>
            </w:r>
            <w:r w:rsidRPr="00867761">
              <w:rPr>
                <w:rFonts w:ascii="Bookman Old Style" w:hAnsi="Bookman Old Style"/>
                <w:b/>
                <w:bCs/>
                <w:sz w:val="20"/>
                <w:szCs w:val="20"/>
              </w:rPr>
              <w:t>4</w:t>
            </w:r>
            <w:r w:rsidRPr="00867761">
              <w:rPr>
                <w:rFonts w:ascii="Bookman Old Style" w:hAnsi="Bookman Old Style"/>
                <w:bCs/>
                <w:sz w:val="20"/>
                <w:szCs w:val="20"/>
              </w:rPr>
              <w:t xml:space="preserve"> </w:t>
            </w:r>
            <w:r w:rsidRPr="00867761">
              <w:rPr>
                <w:rFonts w:ascii="Bookman Old Style" w:hAnsi="Bookman Old Style"/>
                <w:b/>
                <w:bCs/>
                <w:sz w:val="20"/>
                <w:szCs w:val="20"/>
              </w:rPr>
              <w:t>-</w:t>
            </w:r>
            <w:r w:rsidRPr="00867761">
              <w:rPr>
                <w:rFonts w:ascii="Bookman Old Style" w:hAnsi="Bookman Old Style"/>
                <w:b/>
                <w:sz w:val="20"/>
                <w:szCs w:val="20"/>
              </w:rPr>
              <w:t xml:space="preserve"> </w:t>
            </w:r>
            <w:r w:rsidRPr="00867761">
              <w:rPr>
                <w:rFonts w:ascii="Bookman Old Style" w:hAnsi="Bookman Old Style"/>
                <w:b/>
                <w:sz w:val="20"/>
                <w:szCs w:val="20"/>
                <w:u w:val="single"/>
              </w:rPr>
              <w:t>Utilisateurs extérieurs – personnes morales uniquement :</w:t>
            </w:r>
          </w:p>
          <w:p w:rsidR="00AB5806" w:rsidRPr="00867761" w:rsidRDefault="00AB5806" w:rsidP="00603E8A">
            <w:pPr>
              <w:jc w:val="both"/>
              <w:rPr>
                <w:rFonts w:ascii="Bookman Old Style" w:hAnsi="Bookman Old Style"/>
                <w:b/>
                <w:sz w:val="20"/>
                <w:szCs w:val="20"/>
              </w:rPr>
            </w:pPr>
            <w:r w:rsidRPr="00867761">
              <w:rPr>
                <w:rFonts w:ascii="Bookman Old Style" w:hAnsi="Bookman Old Style"/>
                <w:b/>
                <w:sz w:val="20"/>
                <w:szCs w:val="20"/>
              </w:rPr>
              <w:sym w:font="Wingdings" w:char="F0C4"/>
            </w:r>
            <w:r w:rsidRPr="00867761">
              <w:rPr>
                <w:rFonts w:ascii="Bookman Old Style" w:hAnsi="Bookman Old Style"/>
                <w:b/>
                <w:sz w:val="20"/>
                <w:szCs w:val="20"/>
              </w:rPr>
              <w:t xml:space="preserve"> Personnes morales de droit public</w:t>
            </w:r>
          </w:p>
          <w:p w:rsidR="00AB5806" w:rsidRPr="00867761" w:rsidRDefault="00AB5806" w:rsidP="00603E8A">
            <w:pPr>
              <w:jc w:val="both"/>
              <w:rPr>
                <w:rFonts w:ascii="Bookman Old Style" w:hAnsi="Bookman Old Style"/>
                <w:b/>
                <w:sz w:val="20"/>
                <w:szCs w:val="20"/>
              </w:rPr>
            </w:pPr>
            <w:r w:rsidRPr="00867761">
              <w:rPr>
                <w:rFonts w:ascii="Bookman Old Style" w:hAnsi="Bookman Old Style"/>
                <w:b/>
                <w:sz w:val="20"/>
                <w:szCs w:val="20"/>
              </w:rPr>
              <w:sym w:font="Wingdings" w:char="F0F0"/>
            </w:r>
            <w:r w:rsidRPr="00867761">
              <w:rPr>
                <w:rFonts w:ascii="Bookman Old Style" w:hAnsi="Bookman Old Style"/>
                <w:b/>
                <w:sz w:val="20"/>
                <w:szCs w:val="20"/>
              </w:rPr>
              <w:t xml:space="preserve"> L’</w:t>
            </w:r>
            <w:r w:rsidRPr="00867761">
              <w:rPr>
                <w:rFonts w:ascii="Bookman Old Style" w:hAnsi="Bookman Old Style"/>
                <w:b/>
                <w:sz w:val="20"/>
                <w:szCs w:val="20"/>
                <w:u w:val="single"/>
              </w:rPr>
              <w:t>Etat</w:t>
            </w:r>
          </w:p>
          <w:p w:rsidR="00AB5806" w:rsidRPr="00867761" w:rsidRDefault="00AB5806" w:rsidP="00603E8A">
            <w:pPr>
              <w:jc w:val="both"/>
              <w:rPr>
                <w:rFonts w:ascii="Bookman Old Style" w:hAnsi="Bookman Old Style"/>
                <w:b/>
                <w:sz w:val="20"/>
                <w:szCs w:val="20"/>
              </w:rPr>
            </w:pPr>
            <w:r w:rsidRPr="00867761">
              <w:rPr>
                <w:rFonts w:ascii="Bookman Old Style" w:hAnsi="Bookman Old Style"/>
                <w:b/>
                <w:sz w:val="20"/>
                <w:szCs w:val="20"/>
              </w:rPr>
              <w:sym w:font="Wingdings" w:char="F0F0"/>
            </w:r>
            <w:r w:rsidRPr="00867761">
              <w:rPr>
                <w:rFonts w:ascii="Bookman Old Style" w:hAnsi="Bookman Old Style"/>
                <w:b/>
                <w:sz w:val="20"/>
                <w:szCs w:val="20"/>
              </w:rPr>
              <w:t xml:space="preserve"> les </w:t>
            </w:r>
            <w:hyperlink r:id="rId15" w:tooltip="Collectivité territoriale" w:history="1">
              <w:r w:rsidRPr="00867761">
                <w:rPr>
                  <w:rStyle w:val="Lienhypertexte"/>
                  <w:rFonts w:ascii="Bookman Old Style" w:hAnsi="Bookman Old Style"/>
                  <w:b/>
                  <w:color w:val="auto"/>
                  <w:sz w:val="20"/>
                  <w:szCs w:val="20"/>
                </w:rPr>
                <w:t>collectivités territoriales (locales</w:t>
              </w:r>
            </w:hyperlink>
            <w:r w:rsidRPr="00867761">
              <w:rPr>
                <w:rFonts w:ascii="Bookman Old Style" w:hAnsi="Bookman Old Style"/>
                <w:b/>
                <w:sz w:val="20"/>
                <w:szCs w:val="20"/>
              </w:rPr>
              <w:t xml:space="preserve">) </w:t>
            </w:r>
          </w:p>
          <w:p w:rsidR="00AB5806" w:rsidRPr="00867761" w:rsidRDefault="00AB5806" w:rsidP="00603E8A">
            <w:pPr>
              <w:rPr>
                <w:rFonts w:ascii="Bookman Old Style" w:hAnsi="Bookman Old Style"/>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hyperlink r:id="rId16" w:tooltip="Commune française" w:history="1">
              <w:r w:rsidRPr="00867761">
                <w:rPr>
                  <w:rStyle w:val="Lienhypertexte"/>
                  <w:rFonts w:ascii="Bookman Old Style" w:hAnsi="Bookman Old Style"/>
                  <w:color w:val="auto"/>
                  <w:sz w:val="20"/>
                  <w:szCs w:val="20"/>
                </w:rPr>
                <w:t>commune</w:t>
              </w:r>
            </w:hyperlink>
            <w:r w:rsidRPr="00867761">
              <w:rPr>
                <w:rFonts w:ascii="Bookman Old Style" w:hAnsi="Bookman Old Style"/>
                <w:sz w:val="20"/>
                <w:szCs w:val="20"/>
              </w:rPr>
              <w:t xml:space="preserve">s </w:t>
            </w:r>
          </w:p>
          <w:p w:rsidR="00AB5806" w:rsidRPr="00867761" w:rsidRDefault="00AB5806" w:rsidP="00603E8A">
            <w:pPr>
              <w:rPr>
                <w:rFonts w:ascii="Bookman Old Style" w:hAnsi="Bookman Old Style"/>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hyperlink r:id="rId17" w:tooltip="Départements français" w:history="1">
              <w:r w:rsidRPr="00867761">
                <w:rPr>
                  <w:rStyle w:val="Lienhypertexte"/>
                  <w:rFonts w:ascii="Bookman Old Style" w:hAnsi="Bookman Old Style"/>
                  <w:color w:val="auto"/>
                  <w:sz w:val="20"/>
                  <w:szCs w:val="20"/>
                </w:rPr>
                <w:t>département</w:t>
              </w:r>
            </w:hyperlink>
            <w:r w:rsidRPr="00867761">
              <w:rPr>
                <w:rFonts w:ascii="Bookman Old Style" w:hAnsi="Bookman Old Style"/>
                <w:sz w:val="20"/>
                <w:szCs w:val="20"/>
              </w:rPr>
              <w:t xml:space="preserve">s </w:t>
            </w:r>
          </w:p>
          <w:p w:rsidR="00AB5806" w:rsidRPr="00867761" w:rsidRDefault="00AB5806" w:rsidP="00603E8A">
            <w:pPr>
              <w:rPr>
                <w:rFonts w:ascii="Bookman Old Style" w:hAnsi="Bookman Old Style"/>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hyperlink r:id="rId18" w:tooltip="Région française" w:history="1">
              <w:r w:rsidRPr="00867761">
                <w:rPr>
                  <w:rStyle w:val="Lienhypertexte"/>
                  <w:rFonts w:ascii="Bookman Old Style" w:hAnsi="Bookman Old Style"/>
                  <w:color w:val="auto"/>
                  <w:sz w:val="20"/>
                  <w:szCs w:val="20"/>
                </w:rPr>
                <w:t>région</w:t>
              </w:r>
            </w:hyperlink>
            <w:r w:rsidRPr="00867761">
              <w:rPr>
                <w:rFonts w:ascii="Bookman Old Style" w:hAnsi="Bookman Old Style"/>
                <w:sz w:val="20"/>
                <w:szCs w:val="20"/>
              </w:rPr>
              <w:t xml:space="preserve">s </w:t>
            </w:r>
          </w:p>
          <w:p w:rsidR="00AB5806" w:rsidRPr="00867761" w:rsidRDefault="00AB5806" w:rsidP="00603E8A">
            <w:pPr>
              <w:rPr>
                <w:rFonts w:ascii="Bookman Old Style" w:hAnsi="Bookman Old Style"/>
                <w:b/>
                <w:sz w:val="20"/>
                <w:szCs w:val="20"/>
              </w:rPr>
            </w:pPr>
            <w:r w:rsidRPr="00867761">
              <w:rPr>
                <w:rFonts w:ascii="Bookman Old Style" w:hAnsi="Bookman Old Style"/>
                <w:b/>
                <w:sz w:val="20"/>
                <w:szCs w:val="20"/>
              </w:rPr>
              <w:t xml:space="preserve">Et leur groupement : </w:t>
            </w:r>
          </w:p>
          <w:p w:rsidR="00AB5806" w:rsidRPr="00867761" w:rsidRDefault="00AB5806" w:rsidP="00603E8A">
            <w:pPr>
              <w:rPr>
                <w:rFonts w:ascii="Bookman Old Style" w:hAnsi="Bookman Old Style"/>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hyperlink r:id="rId19" w:tooltip="Communauté urbaine" w:history="1">
              <w:r w:rsidRPr="00867761">
                <w:rPr>
                  <w:rStyle w:val="Lienhypertexte"/>
                  <w:rFonts w:ascii="Bookman Old Style" w:hAnsi="Bookman Old Style"/>
                  <w:color w:val="auto"/>
                  <w:sz w:val="20"/>
                  <w:szCs w:val="20"/>
                </w:rPr>
                <w:t>communauté urbaine</w:t>
              </w:r>
            </w:hyperlink>
            <w:r w:rsidRPr="00867761">
              <w:rPr>
                <w:rFonts w:ascii="Bookman Old Style" w:hAnsi="Bookman Old Style"/>
                <w:sz w:val="20"/>
                <w:szCs w:val="20"/>
              </w:rPr>
              <w:t xml:space="preserve"> </w:t>
            </w:r>
          </w:p>
          <w:p w:rsidR="00AB5806" w:rsidRPr="00867761" w:rsidRDefault="00AB5806" w:rsidP="00603E8A">
            <w:pPr>
              <w:rPr>
                <w:rFonts w:ascii="Bookman Old Style" w:hAnsi="Bookman Old Style"/>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hyperlink r:id="rId20" w:tooltip="Communauté d'agglomération" w:history="1">
              <w:r w:rsidRPr="00867761">
                <w:rPr>
                  <w:rStyle w:val="Lienhypertexte"/>
                  <w:rFonts w:ascii="Bookman Old Style" w:hAnsi="Bookman Old Style"/>
                  <w:color w:val="auto"/>
                  <w:sz w:val="20"/>
                  <w:szCs w:val="20"/>
                </w:rPr>
                <w:t>communauté d'agglomération</w:t>
              </w:r>
            </w:hyperlink>
            <w:r w:rsidRPr="00867761">
              <w:rPr>
                <w:rFonts w:ascii="Bookman Old Style" w:hAnsi="Bookman Old Style"/>
                <w:sz w:val="20"/>
                <w:szCs w:val="20"/>
              </w:rPr>
              <w:t xml:space="preserve"> </w:t>
            </w:r>
          </w:p>
          <w:p w:rsidR="00AB5806" w:rsidRPr="00867761" w:rsidRDefault="00AB5806" w:rsidP="00603E8A">
            <w:pPr>
              <w:rPr>
                <w:rFonts w:ascii="Bookman Old Style" w:hAnsi="Bookman Old Style"/>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hyperlink r:id="rId21" w:tooltip="Communauté de communes" w:history="1">
              <w:r w:rsidRPr="00867761">
                <w:rPr>
                  <w:rStyle w:val="Lienhypertexte"/>
                  <w:rFonts w:ascii="Bookman Old Style" w:hAnsi="Bookman Old Style"/>
                  <w:color w:val="auto"/>
                  <w:sz w:val="20"/>
                  <w:szCs w:val="20"/>
                </w:rPr>
                <w:t>communauté de communes</w:t>
              </w:r>
            </w:hyperlink>
            <w:r w:rsidRPr="00867761">
              <w:rPr>
                <w:rFonts w:ascii="Bookman Old Style" w:hAnsi="Bookman Old Style"/>
                <w:sz w:val="20"/>
                <w:szCs w:val="20"/>
              </w:rPr>
              <w:t xml:space="preserve"> </w:t>
            </w:r>
          </w:p>
          <w:p w:rsidR="00AB5806" w:rsidRPr="00867761" w:rsidRDefault="00AB5806" w:rsidP="00603E8A">
            <w:pPr>
              <w:rPr>
                <w:rFonts w:ascii="Bookman Old Style" w:hAnsi="Bookman Old Style"/>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hyperlink r:id="rId22" w:tooltip="Syndicat d'agglomération nouvelle" w:history="1">
              <w:r w:rsidRPr="00867761">
                <w:rPr>
                  <w:rStyle w:val="Lienhypertexte"/>
                  <w:rFonts w:ascii="Bookman Old Style" w:hAnsi="Bookman Old Style"/>
                  <w:color w:val="auto"/>
                  <w:sz w:val="20"/>
                  <w:szCs w:val="20"/>
                </w:rPr>
                <w:t>syndicat d'agglomération nouvelle</w:t>
              </w:r>
            </w:hyperlink>
            <w:r w:rsidRPr="00867761">
              <w:rPr>
                <w:rFonts w:ascii="Bookman Old Style" w:hAnsi="Bookman Old Style"/>
                <w:sz w:val="20"/>
                <w:szCs w:val="20"/>
              </w:rPr>
              <w:t xml:space="preserve"> </w:t>
            </w:r>
          </w:p>
          <w:p w:rsidR="00AB5806" w:rsidRPr="00867761" w:rsidRDefault="00AB5806" w:rsidP="00603E8A">
            <w:pPr>
              <w:rPr>
                <w:rFonts w:ascii="Bookman Old Style" w:hAnsi="Bookman Old Style"/>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hyperlink r:id="rId23" w:tooltip="Syndicat de communes" w:history="1">
              <w:r w:rsidRPr="00867761">
                <w:rPr>
                  <w:rStyle w:val="Lienhypertexte"/>
                  <w:rFonts w:ascii="Bookman Old Style" w:hAnsi="Bookman Old Style"/>
                  <w:color w:val="auto"/>
                  <w:sz w:val="20"/>
                  <w:szCs w:val="20"/>
                </w:rPr>
                <w:t>syndicat de communes</w:t>
              </w:r>
            </w:hyperlink>
            <w:r w:rsidRPr="00867761">
              <w:rPr>
                <w:rFonts w:ascii="Bookman Old Style" w:hAnsi="Bookman Old Style"/>
                <w:sz w:val="20"/>
                <w:szCs w:val="20"/>
              </w:rPr>
              <w:t xml:space="preserve"> </w:t>
            </w:r>
          </w:p>
          <w:p w:rsidR="00AB5806" w:rsidRPr="00867761" w:rsidRDefault="00AB5806" w:rsidP="00603E8A">
            <w:pPr>
              <w:rPr>
                <w:rFonts w:ascii="Bookman Old Style" w:hAnsi="Bookman Old Style"/>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hyperlink r:id="rId24" w:tooltip="Syndicat mixte" w:history="1">
              <w:r w:rsidRPr="00867761">
                <w:rPr>
                  <w:rStyle w:val="Lienhypertexte"/>
                  <w:rFonts w:ascii="Bookman Old Style" w:hAnsi="Bookman Old Style"/>
                  <w:color w:val="auto"/>
                  <w:sz w:val="20"/>
                  <w:szCs w:val="20"/>
                </w:rPr>
                <w:t>syndicat mixte</w:t>
              </w:r>
            </w:hyperlink>
            <w:r w:rsidRPr="00867761">
              <w:rPr>
                <w:rFonts w:ascii="Bookman Old Style" w:hAnsi="Bookman Old Style"/>
                <w:sz w:val="20"/>
                <w:szCs w:val="20"/>
              </w:rPr>
              <w:t xml:space="preserve"> </w:t>
            </w:r>
          </w:p>
          <w:p w:rsidR="00AB5806" w:rsidRPr="00867761" w:rsidRDefault="00AB5806" w:rsidP="00603E8A">
            <w:pPr>
              <w:rPr>
                <w:sz w:val="20"/>
                <w:szCs w:val="20"/>
              </w:rPr>
            </w:pPr>
            <w:r w:rsidRPr="00867761">
              <w:rPr>
                <w:rFonts w:ascii="Bookman Old Style" w:hAnsi="Bookman Old Style"/>
                <w:b/>
                <w:sz w:val="20"/>
                <w:szCs w:val="20"/>
              </w:rPr>
              <w:sym w:font="Wingdings" w:char="F0F0"/>
            </w:r>
            <w:r w:rsidRPr="00867761">
              <w:rPr>
                <w:rFonts w:ascii="Bookman Old Style" w:hAnsi="Bookman Old Style"/>
                <w:b/>
                <w:sz w:val="20"/>
                <w:szCs w:val="20"/>
              </w:rPr>
              <w:t xml:space="preserve"> les </w:t>
            </w:r>
            <w:hyperlink r:id="rId25" w:tooltip="Établissement public" w:history="1">
              <w:r w:rsidRPr="00867761">
                <w:rPr>
                  <w:rStyle w:val="Lienhypertexte"/>
                  <w:rFonts w:ascii="Bookman Old Style" w:hAnsi="Bookman Old Style"/>
                  <w:b/>
                  <w:color w:val="auto"/>
                  <w:sz w:val="20"/>
                  <w:szCs w:val="20"/>
                </w:rPr>
                <w:t>établissements publics</w:t>
              </w:r>
            </w:hyperlink>
          </w:p>
          <w:p w:rsidR="00AB5806" w:rsidRPr="00867761" w:rsidRDefault="00AB5806" w:rsidP="00603E8A">
            <w:pPr>
              <w:jc w:val="both"/>
              <w:rPr>
                <w:rFonts w:ascii="Bookman Old Style" w:hAnsi="Bookman Old Style"/>
                <w:b/>
                <w:sz w:val="20"/>
                <w:szCs w:val="20"/>
              </w:rPr>
            </w:pPr>
            <w:r w:rsidRPr="00867761">
              <w:rPr>
                <w:rFonts w:ascii="Bookman Old Style" w:hAnsi="Bookman Old Style"/>
                <w:b/>
                <w:sz w:val="20"/>
                <w:szCs w:val="20"/>
              </w:rPr>
              <w:sym w:font="Wingdings" w:char="F0F0"/>
            </w:r>
            <w:r w:rsidRPr="00867761">
              <w:rPr>
                <w:rFonts w:ascii="Bookman Old Style" w:hAnsi="Bookman Old Style"/>
                <w:b/>
                <w:sz w:val="20"/>
                <w:szCs w:val="20"/>
              </w:rPr>
              <w:t xml:space="preserve"> les </w:t>
            </w:r>
            <w:hyperlink r:id="rId26" w:tooltip="Groupement d'intérêt public" w:history="1">
              <w:r w:rsidRPr="00867761">
                <w:rPr>
                  <w:rStyle w:val="Lienhypertexte"/>
                  <w:rFonts w:ascii="Bookman Old Style" w:hAnsi="Bookman Old Style"/>
                  <w:b/>
                  <w:color w:val="auto"/>
                  <w:sz w:val="20"/>
                  <w:szCs w:val="20"/>
                </w:rPr>
                <w:t>groupements d'intérêt public</w:t>
              </w:r>
            </w:hyperlink>
            <w:r w:rsidRPr="00867761">
              <w:rPr>
                <w:rFonts w:ascii="Bookman Old Style" w:hAnsi="Bookman Old Style"/>
                <w:b/>
                <w:sz w:val="20"/>
                <w:szCs w:val="20"/>
              </w:rPr>
              <w:t xml:space="preserve"> </w:t>
            </w:r>
          </w:p>
          <w:p w:rsidR="00AB5806" w:rsidRPr="00867761" w:rsidRDefault="00AB5806" w:rsidP="00603E8A">
            <w:pPr>
              <w:jc w:val="both"/>
              <w:rPr>
                <w:rFonts w:ascii="Bookman Old Style" w:hAnsi="Bookman Old Style"/>
                <w:sz w:val="20"/>
                <w:szCs w:val="20"/>
              </w:rPr>
            </w:pPr>
            <w:r w:rsidRPr="00867761">
              <w:rPr>
                <w:rFonts w:ascii="Bookman Old Style" w:hAnsi="Bookman Old Style"/>
                <w:sz w:val="20"/>
                <w:szCs w:val="20"/>
              </w:rPr>
              <w:t>(inspiré des GIE, c’est un nouveau cadre juridique formalisant un partenariat entre les personnes publiques et les personnes privées).</w:t>
            </w:r>
          </w:p>
          <w:p w:rsidR="00EB2A91" w:rsidRPr="00867761" w:rsidRDefault="00EB2A91" w:rsidP="00EB2A91">
            <w:pPr>
              <w:jc w:val="both"/>
              <w:rPr>
                <w:rFonts w:ascii="Bookman Old Style" w:hAnsi="Bookman Old Style"/>
                <w:b/>
                <w:sz w:val="20"/>
                <w:szCs w:val="20"/>
              </w:rPr>
            </w:pPr>
            <w:r w:rsidRPr="00867761">
              <w:rPr>
                <w:rFonts w:ascii="Bookman Old Style" w:hAnsi="Bookman Old Style"/>
                <w:b/>
                <w:sz w:val="20"/>
                <w:szCs w:val="20"/>
              </w:rPr>
              <w:sym w:font="Wingdings" w:char="F0C4"/>
            </w:r>
            <w:r w:rsidRPr="00867761">
              <w:rPr>
                <w:rFonts w:ascii="Bookman Old Style" w:hAnsi="Bookman Old Style"/>
                <w:b/>
                <w:sz w:val="20"/>
                <w:szCs w:val="20"/>
              </w:rPr>
              <w:t xml:space="preserve"> Personnes morales de droit privé</w:t>
            </w:r>
          </w:p>
          <w:p w:rsidR="00EB2A91" w:rsidRPr="00867761" w:rsidRDefault="00EB2A91" w:rsidP="00EB2A91">
            <w:pPr>
              <w:jc w:val="both"/>
              <w:rPr>
                <w:rFonts w:ascii="Bookman Old Style" w:hAnsi="Bookman Old Style"/>
                <w:b/>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r w:rsidRPr="00867761">
              <w:rPr>
                <w:rFonts w:ascii="Bookman Old Style" w:hAnsi="Bookman Old Style"/>
                <w:b/>
                <w:sz w:val="20"/>
                <w:szCs w:val="20"/>
              </w:rPr>
              <w:t xml:space="preserve">les </w:t>
            </w:r>
            <w:hyperlink r:id="rId27" w:tooltip="Société civile" w:history="1">
              <w:r w:rsidRPr="00867761">
                <w:rPr>
                  <w:rStyle w:val="Lienhypertexte"/>
                  <w:rFonts w:ascii="Bookman Old Style" w:hAnsi="Bookman Old Style"/>
                  <w:b/>
                  <w:color w:val="auto"/>
                  <w:sz w:val="20"/>
                  <w:szCs w:val="20"/>
                  <w:u w:val="none"/>
                </w:rPr>
                <w:t>sociétés civiles</w:t>
              </w:r>
            </w:hyperlink>
            <w:r w:rsidRPr="00867761">
              <w:rPr>
                <w:rFonts w:ascii="Bookman Old Style" w:hAnsi="Bookman Old Style"/>
                <w:b/>
                <w:sz w:val="20"/>
                <w:szCs w:val="20"/>
              </w:rPr>
              <w:t xml:space="preserve"> </w:t>
            </w:r>
            <w:r w:rsidRPr="00867761">
              <w:rPr>
                <w:rFonts w:ascii="Bookman Old Style" w:hAnsi="Bookman Old Style"/>
                <w:sz w:val="20"/>
                <w:szCs w:val="20"/>
              </w:rPr>
              <w:t>(regroupent entre autres les organisations syndicales et patronales, les Organisations Non Gouvernementales (ONG), les associations professionnelles, les organisations caritatives …).</w:t>
            </w:r>
          </w:p>
          <w:p w:rsidR="00EB2A91" w:rsidRPr="00867761" w:rsidRDefault="00EB2A91" w:rsidP="00EB2A91">
            <w:pPr>
              <w:jc w:val="both"/>
              <w:rPr>
                <w:rFonts w:ascii="Bookman Old Style" w:hAnsi="Bookman Old Style"/>
                <w:b/>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r w:rsidRPr="00867761">
              <w:rPr>
                <w:rFonts w:ascii="Bookman Old Style" w:hAnsi="Bookman Old Style"/>
                <w:b/>
                <w:sz w:val="20"/>
                <w:szCs w:val="20"/>
              </w:rPr>
              <w:t xml:space="preserve">les </w:t>
            </w:r>
            <w:hyperlink r:id="rId28" w:tooltip="Entreprise" w:history="1">
              <w:r w:rsidRPr="00867761">
                <w:rPr>
                  <w:rStyle w:val="Lienhypertexte"/>
                  <w:rFonts w:ascii="Bookman Old Style" w:hAnsi="Bookman Old Style"/>
                  <w:b/>
                  <w:color w:val="auto"/>
                  <w:sz w:val="20"/>
                  <w:szCs w:val="20"/>
                </w:rPr>
                <w:t>entreprises</w:t>
              </w:r>
            </w:hyperlink>
            <w:r w:rsidRPr="00867761">
              <w:rPr>
                <w:rFonts w:ascii="Bookman Old Style" w:hAnsi="Bookman Old Style"/>
                <w:b/>
                <w:sz w:val="20"/>
                <w:szCs w:val="20"/>
              </w:rPr>
              <w:t xml:space="preserve">, qui sont juridiquement des </w:t>
            </w:r>
            <w:hyperlink r:id="rId29" w:tooltip="Société" w:history="1">
              <w:r w:rsidRPr="00867761">
                <w:rPr>
                  <w:rStyle w:val="Lienhypertexte"/>
                  <w:rFonts w:ascii="Bookman Old Style" w:hAnsi="Bookman Old Style"/>
                  <w:b/>
                  <w:color w:val="auto"/>
                  <w:sz w:val="20"/>
                  <w:szCs w:val="20"/>
                </w:rPr>
                <w:t>sociétés</w:t>
              </w:r>
            </w:hyperlink>
            <w:r w:rsidRPr="00867761">
              <w:rPr>
                <w:rFonts w:ascii="Bookman Old Style" w:hAnsi="Bookman Old Style"/>
                <w:b/>
                <w:sz w:val="20"/>
                <w:szCs w:val="20"/>
              </w:rPr>
              <w:t xml:space="preserve"> commerciales, </w:t>
            </w:r>
          </w:p>
          <w:p w:rsidR="00EB2A91" w:rsidRPr="00867761" w:rsidRDefault="00EB2A91" w:rsidP="00EB2A91">
            <w:pPr>
              <w:jc w:val="both"/>
              <w:rPr>
                <w:rFonts w:ascii="Bookman Old Style" w:hAnsi="Bookman Old Style"/>
                <w:b/>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r w:rsidRPr="00867761">
              <w:rPr>
                <w:rFonts w:ascii="Bookman Old Style" w:hAnsi="Bookman Old Style"/>
                <w:b/>
                <w:sz w:val="20"/>
                <w:szCs w:val="20"/>
              </w:rPr>
              <w:t xml:space="preserve">les </w:t>
            </w:r>
            <w:hyperlink r:id="rId30" w:tooltip="Groupement d'intérêt économique" w:history="1">
              <w:r w:rsidRPr="00867761">
                <w:rPr>
                  <w:rStyle w:val="Lienhypertexte"/>
                  <w:rFonts w:ascii="Bookman Old Style" w:hAnsi="Bookman Old Style"/>
                  <w:b/>
                  <w:color w:val="auto"/>
                  <w:sz w:val="20"/>
                  <w:szCs w:val="20"/>
                </w:rPr>
                <w:t>groupements d'intérêt économique</w:t>
              </w:r>
            </w:hyperlink>
            <w:r w:rsidRPr="00867761">
              <w:rPr>
                <w:rFonts w:ascii="Bookman Old Style" w:hAnsi="Bookman Old Style"/>
                <w:b/>
                <w:sz w:val="20"/>
                <w:szCs w:val="20"/>
              </w:rPr>
              <w:t xml:space="preserve">, </w:t>
            </w:r>
          </w:p>
          <w:p w:rsidR="00EB2A91" w:rsidRPr="00867761" w:rsidRDefault="00EB2A91" w:rsidP="00EB2A91">
            <w:pPr>
              <w:jc w:val="both"/>
              <w:rPr>
                <w:rFonts w:ascii="Bookman Old Style" w:hAnsi="Bookman Old Style"/>
                <w:sz w:val="20"/>
                <w:szCs w:val="20"/>
              </w:rPr>
            </w:pPr>
            <w:r w:rsidRPr="00867761">
              <w:rPr>
                <w:rFonts w:ascii="Bookman Old Style" w:hAnsi="Bookman Old Style"/>
                <w:sz w:val="20"/>
                <w:szCs w:val="20"/>
              </w:rPr>
              <w:t>Groupement qui permet à ses membres – mini 2 –de mettre en commun certaines de leurs activités afin de faciliter ou développer leur activité, ou d’améliorer ou d’accroître les résultats de cette activité tout en conservant leur individualité.</w:t>
            </w:r>
          </w:p>
          <w:p w:rsidR="00EB2A91" w:rsidRPr="00867761" w:rsidRDefault="00EB2A91" w:rsidP="00EB2A91">
            <w:pPr>
              <w:jc w:val="both"/>
              <w:rPr>
                <w:rFonts w:ascii="Bookman Old Style" w:hAnsi="Bookman Old Style"/>
                <w:b/>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r w:rsidRPr="00867761">
              <w:rPr>
                <w:rFonts w:ascii="Bookman Old Style" w:hAnsi="Bookman Old Style"/>
                <w:b/>
                <w:sz w:val="20"/>
                <w:szCs w:val="20"/>
              </w:rPr>
              <w:t xml:space="preserve">les </w:t>
            </w:r>
            <w:hyperlink r:id="rId31" w:tooltip="Association" w:history="1">
              <w:r w:rsidRPr="00867761">
                <w:rPr>
                  <w:rStyle w:val="Lienhypertexte"/>
                  <w:rFonts w:ascii="Bookman Old Style" w:hAnsi="Bookman Old Style"/>
                  <w:b/>
                  <w:color w:val="auto"/>
                  <w:sz w:val="20"/>
                  <w:szCs w:val="20"/>
                  <w:u w:val="none"/>
                </w:rPr>
                <w:t>associations</w:t>
              </w:r>
            </w:hyperlink>
            <w:r w:rsidRPr="00867761">
              <w:rPr>
                <w:rFonts w:ascii="Bookman Old Style" w:hAnsi="Bookman Old Style"/>
                <w:b/>
                <w:sz w:val="20"/>
                <w:szCs w:val="20"/>
              </w:rPr>
              <w:t xml:space="preserve">, </w:t>
            </w:r>
          </w:p>
          <w:p w:rsidR="00EB2A91" w:rsidRPr="00867761" w:rsidRDefault="00EB2A91" w:rsidP="00EB2A91">
            <w:pPr>
              <w:rPr>
                <w:rFonts w:ascii="Bookman Old Style" w:hAnsi="Bookman Old Style"/>
                <w:b/>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r w:rsidRPr="00867761">
              <w:rPr>
                <w:rFonts w:ascii="Bookman Old Style" w:hAnsi="Bookman Old Style"/>
                <w:b/>
                <w:sz w:val="20"/>
                <w:szCs w:val="20"/>
              </w:rPr>
              <w:t xml:space="preserve">les </w:t>
            </w:r>
            <w:hyperlink r:id="rId32" w:tooltip="Syndicat professionnel" w:history="1">
              <w:r w:rsidRPr="00867761">
                <w:rPr>
                  <w:rStyle w:val="Lienhypertexte"/>
                  <w:rFonts w:ascii="Bookman Old Style" w:hAnsi="Bookman Old Style"/>
                  <w:b/>
                  <w:color w:val="auto"/>
                  <w:sz w:val="20"/>
                  <w:szCs w:val="20"/>
                  <w:u w:val="none"/>
                </w:rPr>
                <w:t>syndicats</w:t>
              </w:r>
            </w:hyperlink>
            <w:r w:rsidRPr="00867761">
              <w:rPr>
                <w:rFonts w:ascii="Bookman Old Style" w:hAnsi="Bookman Old Style"/>
                <w:b/>
                <w:sz w:val="20"/>
                <w:szCs w:val="20"/>
              </w:rPr>
              <w:t xml:space="preserve">, </w:t>
            </w:r>
          </w:p>
          <w:p w:rsidR="00EB2A91" w:rsidRPr="00867761" w:rsidRDefault="00EB2A91" w:rsidP="00EB2A91">
            <w:pPr>
              <w:rPr>
                <w:rFonts w:ascii="Bookman Old Style" w:hAnsi="Bookman Old Style"/>
                <w:b/>
                <w:sz w:val="20"/>
                <w:szCs w:val="20"/>
              </w:rPr>
            </w:pPr>
            <w:r w:rsidRPr="00867761">
              <w:rPr>
                <w:rFonts w:ascii="Bookman Old Style" w:hAnsi="Bookman Old Style"/>
                <w:sz w:val="20"/>
                <w:szCs w:val="20"/>
              </w:rPr>
              <w:sym w:font="Wingdings" w:char="F0D8"/>
            </w:r>
            <w:r w:rsidRPr="00867761">
              <w:rPr>
                <w:rFonts w:ascii="Bookman Old Style" w:hAnsi="Bookman Old Style"/>
                <w:sz w:val="20"/>
                <w:szCs w:val="20"/>
              </w:rPr>
              <w:t xml:space="preserve"> </w:t>
            </w:r>
            <w:r w:rsidRPr="00867761">
              <w:rPr>
                <w:rFonts w:ascii="Bookman Old Style" w:hAnsi="Bookman Old Style"/>
                <w:b/>
                <w:sz w:val="20"/>
                <w:szCs w:val="20"/>
              </w:rPr>
              <w:t xml:space="preserve">les </w:t>
            </w:r>
            <w:hyperlink r:id="rId33" w:tooltip="Fondation" w:history="1">
              <w:r w:rsidRPr="00867761">
                <w:rPr>
                  <w:rStyle w:val="Lienhypertexte"/>
                  <w:rFonts w:ascii="Bookman Old Style" w:hAnsi="Bookman Old Style"/>
                  <w:b/>
                  <w:color w:val="auto"/>
                  <w:sz w:val="20"/>
                  <w:szCs w:val="20"/>
                  <w:u w:val="none"/>
                </w:rPr>
                <w:t>fondations</w:t>
              </w:r>
            </w:hyperlink>
            <w:r w:rsidRPr="00867761">
              <w:rPr>
                <w:rFonts w:ascii="Bookman Old Style" w:hAnsi="Bookman Old Style"/>
                <w:b/>
                <w:sz w:val="20"/>
                <w:szCs w:val="20"/>
              </w:rPr>
              <w:t xml:space="preserve">. </w:t>
            </w:r>
          </w:p>
          <w:p w:rsidR="00EB2A91" w:rsidRPr="00867761" w:rsidRDefault="00EB2A91" w:rsidP="00EB2A91">
            <w:pPr>
              <w:rPr>
                <w:rFonts w:ascii="Bookman Old Style" w:hAnsi="Bookman Old Style"/>
                <w:b/>
                <w:sz w:val="20"/>
                <w:szCs w:val="20"/>
              </w:rPr>
            </w:pPr>
          </w:p>
          <w:p w:rsidR="00EB2A91" w:rsidRPr="00867761" w:rsidRDefault="00EB2A91" w:rsidP="00EB2A91">
            <w:pPr>
              <w:tabs>
                <w:tab w:val="left" w:pos="426"/>
              </w:tabs>
              <w:rPr>
                <w:rFonts w:ascii="Bookman Old Style" w:hAnsi="Bookman Old Style"/>
                <w:b/>
                <w:bCs/>
                <w:sz w:val="20"/>
                <w:szCs w:val="20"/>
              </w:rPr>
            </w:pPr>
            <w:r w:rsidRPr="00867761">
              <w:rPr>
                <w:rFonts w:ascii="Bookman Old Style" w:hAnsi="Bookman Old Style"/>
                <w:b/>
                <w:bCs/>
                <w:sz w:val="20"/>
                <w:szCs w:val="20"/>
              </w:rPr>
              <w:sym w:font="Wingdings" w:char="F0DC"/>
            </w:r>
            <w:r w:rsidRPr="00867761">
              <w:rPr>
                <w:rFonts w:ascii="Bookman Old Style" w:hAnsi="Bookman Old Style"/>
                <w:b/>
                <w:bCs/>
                <w:sz w:val="20"/>
                <w:szCs w:val="20"/>
              </w:rPr>
              <w:t xml:space="preserve"> Réservation à la journée</w:t>
            </w:r>
          </w:p>
          <w:p w:rsidR="00EB2A91" w:rsidRPr="00867761" w:rsidRDefault="00EB2A91" w:rsidP="00EB2A91">
            <w:pPr>
              <w:tabs>
                <w:tab w:val="left" w:pos="426"/>
              </w:tabs>
              <w:rPr>
                <w:rFonts w:ascii="Bookman Old Style" w:hAnsi="Bookman Old Style"/>
                <w:b/>
                <w:bCs/>
                <w:sz w:val="20"/>
                <w:szCs w:val="20"/>
              </w:rPr>
            </w:pPr>
            <w:r w:rsidRPr="00867761">
              <w:rPr>
                <w:rFonts w:ascii="Bookman Old Style" w:hAnsi="Bookman Old Style"/>
                <w:b/>
                <w:bCs/>
                <w:sz w:val="20"/>
                <w:szCs w:val="20"/>
              </w:rPr>
              <w:t>L’horaire limite de fermeture est fixé à 3 H 00.</w:t>
            </w:r>
          </w:p>
          <w:p w:rsidR="00EB2A91" w:rsidRPr="00867761" w:rsidRDefault="00EB2A91" w:rsidP="00EB2A91">
            <w:pPr>
              <w:tabs>
                <w:tab w:val="left" w:pos="426"/>
              </w:tabs>
              <w:rPr>
                <w:rFonts w:ascii="Bookman Old Style" w:hAnsi="Bookman Old Style"/>
                <w:sz w:val="20"/>
                <w:szCs w:val="20"/>
              </w:rPr>
            </w:pPr>
            <w:r w:rsidRPr="00867761">
              <w:rPr>
                <w:rFonts w:ascii="Bookman Old Style" w:hAnsi="Bookman Old Style"/>
                <w:sz w:val="20"/>
                <w:szCs w:val="20"/>
              </w:rPr>
              <w:t xml:space="preserve">Espace Evasion :                                   </w:t>
            </w:r>
            <w:r w:rsidR="004D2490">
              <w:rPr>
                <w:rFonts w:ascii="Bookman Old Style" w:hAnsi="Bookman Old Style"/>
                <w:sz w:val="20"/>
                <w:szCs w:val="20"/>
              </w:rPr>
              <w:t xml:space="preserve">                       </w:t>
            </w:r>
            <w:r w:rsidRPr="00867761">
              <w:rPr>
                <w:rFonts w:ascii="Bookman Old Style" w:hAnsi="Bookman Old Style"/>
                <w:sz w:val="20"/>
                <w:szCs w:val="20"/>
              </w:rPr>
              <w:t xml:space="preserve">                     </w:t>
            </w:r>
            <w:r w:rsidR="004D2490">
              <w:rPr>
                <w:rFonts w:ascii="Bookman Old Style" w:hAnsi="Bookman Old Style"/>
                <w:sz w:val="20"/>
                <w:szCs w:val="20"/>
              </w:rPr>
              <w:t xml:space="preserve">   </w:t>
            </w:r>
            <w:r w:rsidRPr="00867761">
              <w:rPr>
                <w:rFonts w:ascii="Bookman Old Style" w:hAnsi="Bookman Old Style"/>
                <w:sz w:val="20"/>
                <w:szCs w:val="20"/>
              </w:rPr>
              <w:t xml:space="preserve">            </w:t>
            </w:r>
          </w:p>
          <w:p w:rsidR="00EB2A91" w:rsidRPr="00867761" w:rsidRDefault="00EB2A91" w:rsidP="00EB2A91">
            <w:pPr>
              <w:shd w:val="clear" w:color="auto" w:fill="FFFFFF"/>
              <w:rPr>
                <w:rFonts w:ascii="Bookman Old Style" w:hAnsi="Bookman Old Style"/>
                <w:sz w:val="20"/>
                <w:szCs w:val="20"/>
              </w:rPr>
            </w:pPr>
            <w:r w:rsidRPr="00867761">
              <w:rPr>
                <w:rFonts w:ascii="Bookman Old Style" w:hAnsi="Bookman Old Style"/>
                <w:sz w:val="20"/>
                <w:szCs w:val="20"/>
              </w:rPr>
              <w:t xml:space="preserve">Espace Croisière :                                                           </w:t>
            </w:r>
            <w:r w:rsidR="004D2490">
              <w:rPr>
                <w:rFonts w:ascii="Bookman Old Style" w:hAnsi="Bookman Old Style"/>
                <w:sz w:val="20"/>
                <w:szCs w:val="20"/>
              </w:rPr>
              <w:t xml:space="preserve">                           </w:t>
            </w:r>
            <w:r w:rsidRPr="00867761">
              <w:rPr>
                <w:rFonts w:ascii="Bookman Old Style" w:hAnsi="Bookman Old Style"/>
                <w:sz w:val="20"/>
                <w:szCs w:val="20"/>
              </w:rPr>
              <w:t xml:space="preserve">       </w:t>
            </w:r>
          </w:p>
          <w:p w:rsidR="00EB2A91" w:rsidRPr="00867761" w:rsidRDefault="00EB2A91" w:rsidP="00EB2A91">
            <w:pPr>
              <w:tabs>
                <w:tab w:val="left" w:pos="426"/>
              </w:tabs>
              <w:rPr>
                <w:rFonts w:ascii="Bookman Old Style" w:hAnsi="Bookman Old Style"/>
                <w:sz w:val="20"/>
                <w:szCs w:val="20"/>
              </w:rPr>
            </w:pPr>
            <w:r w:rsidRPr="00867761">
              <w:rPr>
                <w:rFonts w:ascii="Bookman Old Style" w:hAnsi="Bookman Old Style"/>
                <w:sz w:val="20"/>
                <w:szCs w:val="20"/>
              </w:rPr>
              <w:t xml:space="preserve">Les 2 salles :                                                                 </w:t>
            </w:r>
            <w:r w:rsidR="004D2490">
              <w:rPr>
                <w:rFonts w:ascii="Bookman Old Style" w:hAnsi="Bookman Old Style"/>
                <w:sz w:val="20"/>
                <w:szCs w:val="20"/>
              </w:rPr>
              <w:t xml:space="preserve">                           </w:t>
            </w:r>
            <w:r w:rsidRPr="00867761">
              <w:rPr>
                <w:rFonts w:ascii="Bookman Old Style" w:hAnsi="Bookman Old Style"/>
                <w:sz w:val="20"/>
                <w:szCs w:val="20"/>
              </w:rPr>
              <w:t xml:space="preserve">         </w:t>
            </w:r>
          </w:p>
          <w:p w:rsidR="00EB2A91" w:rsidRPr="00867761" w:rsidRDefault="00EB2A91" w:rsidP="00EB2A91">
            <w:pPr>
              <w:tabs>
                <w:tab w:val="left" w:pos="709"/>
              </w:tabs>
              <w:rPr>
                <w:rFonts w:ascii="Bookman Old Style" w:hAnsi="Bookman Old Style"/>
                <w:sz w:val="20"/>
                <w:szCs w:val="20"/>
              </w:rPr>
            </w:pPr>
          </w:p>
          <w:p w:rsidR="00AB5806" w:rsidRPr="00867761" w:rsidRDefault="00AB5806" w:rsidP="00EB2A91">
            <w:pPr>
              <w:jc w:val="both"/>
              <w:rPr>
                <w:rFonts w:ascii="Bookman Old Style" w:hAnsi="Bookman Old Style"/>
                <w:sz w:val="20"/>
                <w:szCs w:val="20"/>
              </w:rPr>
            </w:pPr>
          </w:p>
        </w:tc>
        <w:tc>
          <w:tcPr>
            <w:tcW w:w="955" w:type="dxa"/>
            <w:tcBorders>
              <w:top w:val="nil"/>
              <w:left w:val="single" w:sz="4" w:space="0" w:color="auto"/>
              <w:bottom w:val="nil"/>
              <w:right w:val="single" w:sz="4" w:space="0" w:color="auto"/>
            </w:tcBorders>
          </w:tcPr>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EB2A91" w:rsidRPr="00867761" w:rsidRDefault="00EB2A91" w:rsidP="00EB2A91">
            <w:pPr>
              <w:jc w:val="cente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Default="00EB2A91" w:rsidP="00EB2A91">
            <w:pPr>
              <w:rPr>
                <w:rFonts w:ascii="Bookman Old Style" w:hAnsi="Bookman Old Style"/>
                <w:b/>
                <w:bCs/>
                <w:sz w:val="20"/>
                <w:szCs w:val="20"/>
              </w:rPr>
            </w:pPr>
          </w:p>
          <w:p w:rsidR="004D2490" w:rsidRPr="00867761" w:rsidRDefault="004D2490" w:rsidP="00EB2A91">
            <w:pPr>
              <w:rPr>
                <w:rFonts w:ascii="Bookman Old Style" w:hAnsi="Bookman Old Style"/>
                <w:b/>
                <w:bCs/>
                <w:sz w:val="20"/>
                <w:szCs w:val="20"/>
              </w:rPr>
            </w:pPr>
          </w:p>
          <w:p w:rsidR="00EB2A91" w:rsidRPr="00867761" w:rsidRDefault="00EB2A91" w:rsidP="004D2490">
            <w:pPr>
              <w:jc w:val="right"/>
              <w:rPr>
                <w:rFonts w:ascii="Bookman Old Style" w:hAnsi="Bookman Old Style"/>
                <w:b/>
                <w:bCs/>
                <w:sz w:val="20"/>
                <w:szCs w:val="20"/>
              </w:rPr>
            </w:pPr>
            <w:r w:rsidRPr="00867761">
              <w:rPr>
                <w:rFonts w:ascii="Bookman Old Style" w:hAnsi="Bookman Old Style"/>
                <w:b/>
                <w:bCs/>
                <w:sz w:val="20"/>
                <w:szCs w:val="20"/>
              </w:rPr>
              <w:t>1400 €</w:t>
            </w:r>
          </w:p>
          <w:p w:rsidR="00EB2A91" w:rsidRPr="00867761" w:rsidRDefault="00EB2A91" w:rsidP="004D2490">
            <w:pPr>
              <w:jc w:val="right"/>
              <w:rPr>
                <w:rFonts w:ascii="Bookman Old Style" w:hAnsi="Bookman Old Style"/>
                <w:b/>
                <w:bCs/>
                <w:sz w:val="20"/>
                <w:szCs w:val="20"/>
              </w:rPr>
            </w:pPr>
            <w:r w:rsidRPr="00867761">
              <w:rPr>
                <w:rFonts w:ascii="Bookman Old Style" w:hAnsi="Bookman Old Style"/>
                <w:b/>
                <w:bCs/>
                <w:sz w:val="20"/>
                <w:szCs w:val="20"/>
              </w:rPr>
              <w:t>700 €</w:t>
            </w:r>
          </w:p>
          <w:p w:rsidR="00EB2A91" w:rsidRPr="00867761" w:rsidRDefault="00EB2A91" w:rsidP="004D2490">
            <w:pPr>
              <w:jc w:val="right"/>
              <w:rPr>
                <w:rFonts w:ascii="Bookman Old Style" w:hAnsi="Bookman Old Style"/>
                <w:b/>
                <w:bCs/>
                <w:sz w:val="20"/>
                <w:szCs w:val="20"/>
              </w:rPr>
            </w:pPr>
            <w:r w:rsidRPr="00867761">
              <w:rPr>
                <w:rFonts w:ascii="Bookman Old Style" w:hAnsi="Bookman Old Style"/>
                <w:b/>
                <w:bCs/>
                <w:sz w:val="20"/>
                <w:szCs w:val="20"/>
              </w:rPr>
              <w:t>1900 €</w:t>
            </w: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rPr>
                <w:rFonts w:ascii="Bookman Old Style" w:hAnsi="Bookman Old Style"/>
                <w:b/>
                <w:bCs/>
                <w:sz w:val="20"/>
                <w:szCs w:val="20"/>
              </w:rPr>
            </w:pPr>
          </w:p>
        </w:tc>
        <w:tc>
          <w:tcPr>
            <w:tcW w:w="955" w:type="dxa"/>
            <w:tcBorders>
              <w:top w:val="nil"/>
              <w:left w:val="single" w:sz="4" w:space="0" w:color="auto"/>
              <w:bottom w:val="nil"/>
              <w:right w:val="single" w:sz="4" w:space="0" w:color="auto"/>
            </w:tcBorders>
          </w:tcPr>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AB5806" w:rsidRPr="00867761" w:rsidRDefault="00AB5806" w:rsidP="00603E8A">
            <w:pPr>
              <w:jc w:val="cente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EB2A91">
            <w:pPr>
              <w:rPr>
                <w:rFonts w:ascii="Bookman Old Style" w:hAnsi="Bookman Old Style"/>
                <w:b/>
                <w:bCs/>
                <w:sz w:val="20"/>
                <w:szCs w:val="20"/>
              </w:rPr>
            </w:pPr>
          </w:p>
          <w:p w:rsidR="00EB2A91" w:rsidRPr="00867761" w:rsidRDefault="00EB2A91" w:rsidP="004D2490">
            <w:pPr>
              <w:ind w:left="-5"/>
              <w:jc w:val="right"/>
              <w:rPr>
                <w:rFonts w:ascii="Bookman Old Style" w:hAnsi="Bookman Old Style"/>
                <w:b/>
                <w:bCs/>
                <w:sz w:val="20"/>
                <w:szCs w:val="20"/>
              </w:rPr>
            </w:pPr>
            <w:r w:rsidRPr="00867761">
              <w:rPr>
                <w:rFonts w:ascii="Bookman Old Style" w:hAnsi="Bookman Old Style"/>
                <w:b/>
                <w:bCs/>
                <w:sz w:val="20"/>
                <w:szCs w:val="20"/>
              </w:rPr>
              <w:t>1600 €</w:t>
            </w:r>
          </w:p>
          <w:p w:rsidR="00EB2A91" w:rsidRPr="00867761" w:rsidRDefault="00EB2A91" w:rsidP="004D2490">
            <w:pPr>
              <w:ind w:left="-5"/>
              <w:jc w:val="right"/>
              <w:rPr>
                <w:rFonts w:ascii="Bookman Old Style" w:hAnsi="Bookman Old Style"/>
                <w:b/>
                <w:bCs/>
                <w:sz w:val="20"/>
                <w:szCs w:val="20"/>
              </w:rPr>
            </w:pPr>
            <w:r w:rsidRPr="00867761">
              <w:rPr>
                <w:rFonts w:ascii="Bookman Old Style" w:hAnsi="Bookman Old Style"/>
                <w:b/>
                <w:bCs/>
                <w:sz w:val="20"/>
                <w:szCs w:val="20"/>
              </w:rPr>
              <w:t>800 €</w:t>
            </w:r>
          </w:p>
          <w:p w:rsidR="00AB5806" w:rsidRPr="00867761" w:rsidRDefault="00EB2A91" w:rsidP="004D2490">
            <w:pPr>
              <w:ind w:left="-5"/>
              <w:jc w:val="right"/>
              <w:rPr>
                <w:rFonts w:ascii="Bookman Old Style" w:hAnsi="Bookman Old Style"/>
                <w:b/>
                <w:bCs/>
                <w:sz w:val="20"/>
                <w:szCs w:val="20"/>
              </w:rPr>
            </w:pPr>
            <w:r w:rsidRPr="00867761">
              <w:rPr>
                <w:rFonts w:ascii="Bookman Old Style" w:hAnsi="Bookman Old Style"/>
                <w:b/>
                <w:bCs/>
                <w:sz w:val="20"/>
                <w:szCs w:val="20"/>
              </w:rPr>
              <w:t>2100 €</w:t>
            </w:r>
          </w:p>
        </w:tc>
      </w:tr>
      <w:tr w:rsidR="00847945" w:rsidRPr="004918E5" w:rsidTr="00847945">
        <w:trPr>
          <w:jc w:val="center"/>
        </w:trPr>
        <w:tc>
          <w:tcPr>
            <w:tcW w:w="7918" w:type="dxa"/>
            <w:tcBorders>
              <w:top w:val="nil"/>
              <w:left w:val="single" w:sz="4" w:space="0" w:color="auto"/>
              <w:bottom w:val="single" w:sz="4" w:space="0" w:color="auto"/>
              <w:right w:val="single" w:sz="4" w:space="0" w:color="auto"/>
            </w:tcBorders>
            <w:shd w:val="clear" w:color="auto" w:fill="auto"/>
          </w:tcPr>
          <w:p w:rsidR="00847945" w:rsidRPr="00867761" w:rsidRDefault="00847945" w:rsidP="00847945">
            <w:pPr>
              <w:tabs>
                <w:tab w:val="left" w:pos="426"/>
              </w:tabs>
              <w:jc w:val="both"/>
              <w:rPr>
                <w:rFonts w:ascii="Bookman Old Style" w:hAnsi="Bookman Old Style"/>
                <w:sz w:val="20"/>
                <w:szCs w:val="20"/>
              </w:rPr>
            </w:pPr>
            <w:r w:rsidRPr="00867761">
              <w:rPr>
                <w:rFonts w:ascii="Bookman Old Style" w:hAnsi="Bookman Old Style"/>
                <w:b/>
                <w:bCs/>
                <w:sz w:val="20"/>
                <w:szCs w:val="20"/>
                <w:u w:val="single"/>
              </w:rPr>
              <w:t>A noter </w:t>
            </w:r>
            <w:r w:rsidRPr="00867761">
              <w:rPr>
                <w:rFonts w:ascii="Bookman Old Style" w:hAnsi="Bookman Old Style"/>
                <w:sz w:val="20"/>
                <w:szCs w:val="20"/>
              </w:rPr>
              <w:t xml:space="preserve">: </w:t>
            </w:r>
          </w:p>
          <w:p w:rsidR="00847945" w:rsidRPr="00867761" w:rsidRDefault="00847945" w:rsidP="00847945">
            <w:pPr>
              <w:jc w:val="both"/>
              <w:rPr>
                <w:rFonts w:ascii="Bookman Old Style" w:hAnsi="Bookman Old Style"/>
                <w:sz w:val="20"/>
                <w:szCs w:val="20"/>
              </w:rPr>
            </w:pPr>
            <w:r w:rsidRPr="00867761">
              <w:rPr>
                <w:rFonts w:ascii="Bookman Old Style" w:hAnsi="Bookman Old Style"/>
                <w:bCs/>
                <w:sz w:val="20"/>
                <w:szCs w:val="20"/>
              </w:rPr>
              <w:t>L’escale</w:t>
            </w:r>
            <w:r w:rsidRPr="00867761">
              <w:rPr>
                <w:rFonts w:ascii="Bookman Old Style" w:hAnsi="Bookman Old Style"/>
                <w:sz w:val="20"/>
                <w:szCs w:val="20"/>
              </w:rPr>
              <w:t xml:space="preserve"> est </w:t>
            </w:r>
            <w:proofErr w:type="gramStart"/>
            <w:r w:rsidRPr="00867761">
              <w:rPr>
                <w:rFonts w:ascii="Bookman Old Style" w:hAnsi="Bookman Old Style"/>
                <w:sz w:val="20"/>
                <w:szCs w:val="20"/>
              </w:rPr>
              <w:t>mis</w:t>
            </w:r>
            <w:proofErr w:type="gramEnd"/>
            <w:r w:rsidRPr="00867761">
              <w:rPr>
                <w:rFonts w:ascii="Bookman Old Style" w:hAnsi="Bookman Old Style"/>
                <w:sz w:val="20"/>
                <w:szCs w:val="20"/>
              </w:rPr>
              <w:t xml:space="preserve"> gratuitement à disposition pour les écoles de Veauche, les associations de parents d’élèves pour toutes  manifestations liées aux activités scolaires.</w:t>
            </w:r>
          </w:p>
          <w:p w:rsidR="00847945" w:rsidRPr="00867761" w:rsidRDefault="00847945" w:rsidP="00847945">
            <w:pPr>
              <w:jc w:val="both"/>
              <w:rPr>
                <w:rFonts w:ascii="Bookman Old Style" w:hAnsi="Bookman Old Style"/>
                <w:sz w:val="20"/>
                <w:szCs w:val="20"/>
              </w:rPr>
            </w:pPr>
          </w:p>
          <w:p w:rsidR="00847945" w:rsidRPr="00867761" w:rsidRDefault="00847945" w:rsidP="00847945">
            <w:pPr>
              <w:jc w:val="both"/>
              <w:rPr>
                <w:rFonts w:ascii="Bookman Old Style" w:hAnsi="Bookman Old Style"/>
                <w:sz w:val="20"/>
                <w:szCs w:val="20"/>
              </w:rPr>
            </w:pPr>
            <w:r w:rsidRPr="00867761">
              <w:rPr>
                <w:rFonts w:ascii="Bookman Old Style" w:hAnsi="Bookman Old Style"/>
                <w:sz w:val="20"/>
                <w:szCs w:val="20"/>
              </w:rPr>
              <w:t>Les tarifs comprennent la mise à disposition de tout le matériel se trouvant dans la salle ainsi que le nettoyage (il est seulement demandé de laisser le sol sans déchets et de remettre les tables et chaises à leurs emplacements habituels).</w:t>
            </w:r>
          </w:p>
          <w:p w:rsidR="00847945" w:rsidRPr="00867761" w:rsidRDefault="00847945" w:rsidP="00847945">
            <w:pPr>
              <w:tabs>
                <w:tab w:val="left" w:pos="426"/>
              </w:tabs>
              <w:jc w:val="both"/>
              <w:rPr>
                <w:rFonts w:ascii="Bookman Old Style" w:hAnsi="Bookman Old Style"/>
                <w:sz w:val="20"/>
                <w:szCs w:val="20"/>
              </w:rPr>
            </w:pPr>
            <w:r w:rsidRPr="00867761">
              <w:rPr>
                <w:rFonts w:ascii="Bookman Old Style" w:hAnsi="Bookman Old Style"/>
                <w:sz w:val="20"/>
                <w:szCs w:val="20"/>
              </w:rPr>
              <w:t>Tous les éléments de cuisine devront être laissés en parfait état de fonctionnement et de propreté.</w:t>
            </w:r>
          </w:p>
          <w:p w:rsidR="00847945" w:rsidRPr="00867761" w:rsidRDefault="00847945" w:rsidP="00847945">
            <w:pPr>
              <w:jc w:val="both"/>
              <w:rPr>
                <w:rFonts w:ascii="Bookman Old Style" w:hAnsi="Bookman Old Style"/>
                <w:sz w:val="20"/>
                <w:szCs w:val="20"/>
              </w:rPr>
            </w:pPr>
            <w:r w:rsidRPr="00867761">
              <w:rPr>
                <w:rFonts w:ascii="Bookman Old Style" w:hAnsi="Bookman Old Style"/>
                <w:sz w:val="20"/>
                <w:szCs w:val="20"/>
              </w:rPr>
              <w:t>L’espace Evasion</w:t>
            </w:r>
            <w:r w:rsidRPr="00867761">
              <w:rPr>
                <w:rFonts w:ascii="Bookman Old Style" w:hAnsi="Bookman Old Style"/>
                <w:b/>
                <w:sz w:val="20"/>
                <w:szCs w:val="20"/>
              </w:rPr>
              <w:t> </w:t>
            </w:r>
            <w:r w:rsidRPr="00867761">
              <w:rPr>
                <w:rFonts w:ascii="Bookman Old Style" w:hAnsi="Bookman Old Style"/>
                <w:sz w:val="20"/>
                <w:szCs w:val="20"/>
              </w:rPr>
              <w:t xml:space="preserve"> possède une sonorisation complète alors que l’espace Croisière n’est pas équipé.</w:t>
            </w:r>
          </w:p>
          <w:p w:rsidR="00847945" w:rsidRPr="00867761" w:rsidRDefault="00847945" w:rsidP="00847945">
            <w:pPr>
              <w:tabs>
                <w:tab w:val="left" w:pos="426"/>
              </w:tabs>
              <w:jc w:val="both"/>
              <w:rPr>
                <w:rFonts w:ascii="Bookman Old Style" w:hAnsi="Bookman Old Style"/>
                <w:sz w:val="20"/>
                <w:szCs w:val="20"/>
              </w:rPr>
            </w:pPr>
            <w:r w:rsidRPr="00867761">
              <w:rPr>
                <w:rFonts w:ascii="Bookman Old Style" w:hAnsi="Bookman Old Style"/>
                <w:sz w:val="20"/>
                <w:szCs w:val="20"/>
              </w:rPr>
              <w:t>Une caution de 1000 € est demandée à la réservation. Elle sera rendue après état des lieux.</w:t>
            </w:r>
          </w:p>
          <w:p w:rsidR="00847945" w:rsidRPr="00867761" w:rsidRDefault="00847945" w:rsidP="00847945">
            <w:pPr>
              <w:rPr>
                <w:rFonts w:ascii="Bookman Old Style" w:hAnsi="Bookman Old Style"/>
                <w:sz w:val="20"/>
                <w:szCs w:val="20"/>
              </w:rPr>
            </w:pPr>
            <w:r w:rsidRPr="00867761">
              <w:rPr>
                <w:rFonts w:ascii="Bookman Old Style" w:hAnsi="Bookman Old Style"/>
                <w:sz w:val="20"/>
                <w:szCs w:val="20"/>
              </w:rPr>
              <w:t>Toutes personnes occasionnant des dégâts devront payer les réparations.</w:t>
            </w:r>
          </w:p>
        </w:tc>
        <w:tc>
          <w:tcPr>
            <w:tcW w:w="955" w:type="dxa"/>
            <w:tcBorders>
              <w:top w:val="nil"/>
              <w:left w:val="single" w:sz="4" w:space="0" w:color="auto"/>
              <w:bottom w:val="single" w:sz="4" w:space="0" w:color="auto"/>
              <w:right w:val="single" w:sz="4" w:space="0" w:color="auto"/>
            </w:tcBorders>
          </w:tcPr>
          <w:p w:rsidR="00847945" w:rsidRPr="00867761" w:rsidRDefault="00847945" w:rsidP="00603E8A">
            <w:pPr>
              <w:jc w:val="center"/>
              <w:rPr>
                <w:rFonts w:ascii="Bookman Old Style" w:hAnsi="Bookman Old Style"/>
                <w:b/>
                <w:bCs/>
                <w:sz w:val="20"/>
                <w:szCs w:val="20"/>
              </w:rPr>
            </w:pPr>
          </w:p>
        </w:tc>
        <w:tc>
          <w:tcPr>
            <w:tcW w:w="955" w:type="dxa"/>
            <w:tcBorders>
              <w:top w:val="nil"/>
              <w:left w:val="single" w:sz="4" w:space="0" w:color="auto"/>
              <w:bottom w:val="single" w:sz="4" w:space="0" w:color="auto"/>
              <w:right w:val="single" w:sz="4" w:space="0" w:color="auto"/>
            </w:tcBorders>
          </w:tcPr>
          <w:p w:rsidR="00847945" w:rsidRPr="00867761" w:rsidRDefault="00847945" w:rsidP="00603E8A">
            <w:pPr>
              <w:jc w:val="center"/>
              <w:rPr>
                <w:rFonts w:ascii="Bookman Old Style" w:hAnsi="Bookman Old Style"/>
                <w:b/>
                <w:bCs/>
                <w:sz w:val="20"/>
                <w:szCs w:val="20"/>
              </w:rPr>
            </w:pPr>
          </w:p>
        </w:tc>
      </w:tr>
    </w:tbl>
    <w:p w:rsidR="004D2490" w:rsidRDefault="004D2490" w:rsidP="00B0372D">
      <w:pPr>
        <w:tabs>
          <w:tab w:val="right" w:pos="9923"/>
        </w:tabs>
        <w:ind w:firstLine="360"/>
        <w:jc w:val="both"/>
        <w:rPr>
          <w:rFonts w:ascii="Bookman Old Style" w:hAnsi="Bookman Old Style"/>
          <w:b/>
          <w:bCs/>
          <w:sz w:val="22"/>
          <w:szCs w:val="22"/>
        </w:rPr>
      </w:pPr>
    </w:p>
    <w:p w:rsidR="00B0372D" w:rsidRPr="004918E5" w:rsidRDefault="00B0372D" w:rsidP="00B0372D">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CC06CB" w:rsidRPr="004918E5" w:rsidRDefault="00CC06CB" w:rsidP="002C72BC">
      <w:pPr>
        <w:tabs>
          <w:tab w:val="left" w:pos="1080"/>
        </w:tabs>
        <w:ind w:firstLine="284"/>
        <w:jc w:val="both"/>
        <w:rPr>
          <w:rFonts w:ascii="Bookman Old Style" w:hAnsi="Bookman Old Style"/>
          <w:sz w:val="22"/>
          <w:szCs w:val="22"/>
        </w:rPr>
      </w:pPr>
    </w:p>
    <w:p w:rsidR="00DC2951" w:rsidRPr="004918E5" w:rsidRDefault="00DC2951" w:rsidP="004F646A">
      <w:pPr>
        <w:shd w:val="clear" w:color="auto" w:fill="D9D9D9" w:themeFill="background1" w:themeFillShade="D9"/>
        <w:ind w:right="27"/>
        <w:jc w:val="both"/>
        <w:rPr>
          <w:rFonts w:ascii="Bookman Old Style" w:hAnsi="Bookman Old Style"/>
          <w:b/>
          <w:sz w:val="22"/>
          <w:szCs w:val="22"/>
        </w:rPr>
      </w:pPr>
      <w:r w:rsidRPr="004918E5">
        <w:rPr>
          <w:rFonts w:ascii="Bookman Old Style" w:hAnsi="Bookman Old Style"/>
          <w:b/>
          <w:sz w:val="22"/>
          <w:szCs w:val="22"/>
        </w:rPr>
        <w:t>Dossier n°2013-85 - Taxes communales et tarifs publics -</w:t>
      </w:r>
      <w:r w:rsidRPr="004918E5">
        <w:rPr>
          <w:rFonts w:ascii="Bookman Old Style" w:hAnsi="Bookman Old Style"/>
          <w:b/>
          <w:bCs/>
          <w:sz w:val="22"/>
          <w:szCs w:val="22"/>
        </w:rPr>
        <w:t xml:space="preserve"> Bibliothèque Municipale - </w:t>
      </w:r>
      <w:r w:rsidRPr="004918E5">
        <w:rPr>
          <w:rFonts w:ascii="Bookman Old Style" w:hAnsi="Bookman Old Style"/>
          <w:b/>
          <w:sz w:val="22"/>
          <w:szCs w:val="22"/>
        </w:rPr>
        <w:t>Vote des tarifs - Année 2014</w:t>
      </w:r>
      <w:r w:rsidRPr="004918E5">
        <w:rPr>
          <w:rFonts w:ascii="Bookman Old Style" w:hAnsi="Bookman Old Style"/>
          <w:b/>
          <w:sz w:val="22"/>
          <w:szCs w:val="22"/>
        </w:rPr>
        <w:tab/>
      </w:r>
    </w:p>
    <w:p w:rsidR="00FB0CAC" w:rsidRDefault="00FB0CAC" w:rsidP="00FB0CAC">
      <w:pPr>
        <w:rPr>
          <w:rFonts w:ascii="Bookman Old Style" w:hAnsi="Bookman Old Style"/>
          <w:sz w:val="22"/>
          <w:szCs w:val="22"/>
        </w:rPr>
      </w:pPr>
    </w:p>
    <w:p w:rsidR="00847945" w:rsidRDefault="00847945" w:rsidP="00FB0CAC">
      <w:pPr>
        <w:rPr>
          <w:rFonts w:ascii="Bookman Old Style" w:hAnsi="Bookman Old Style"/>
          <w:sz w:val="22"/>
          <w:szCs w:val="22"/>
        </w:rPr>
      </w:pPr>
      <w:r w:rsidRPr="004918E5">
        <w:rPr>
          <w:rFonts w:ascii="Bookman Old Style" w:hAnsi="Bookman Old Style"/>
          <w:sz w:val="22"/>
          <w:szCs w:val="22"/>
        </w:rPr>
        <w:t xml:space="preserve">- Droits de location pour les familles </w:t>
      </w:r>
      <w:r>
        <w:rPr>
          <w:rFonts w:ascii="Bookman Old Style" w:hAnsi="Bookman Old Style"/>
          <w:sz w:val="22"/>
          <w:szCs w:val="22"/>
        </w:rPr>
        <w:t xml:space="preserve">et </w:t>
      </w:r>
      <w:r w:rsidRPr="004918E5">
        <w:rPr>
          <w:rFonts w:ascii="Bookman Old Style" w:hAnsi="Bookman Old Style"/>
          <w:sz w:val="22"/>
          <w:szCs w:val="22"/>
        </w:rPr>
        <w:t>écoles</w:t>
      </w:r>
      <w:r w:rsidRPr="004918E5">
        <w:rPr>
          <w:rFonts w:ascii="Bookman Old Style" w:hAnsi="Bookman Old Style"/>
          <w:sz w:val="22"/>
          <w:szCs w:val="22"/>
        </w:rPr>
        <w:t xml:space="preserve"> </w:t>
      </w:r>
      <w:proofErr w:type="spellStart"/>
      <w:r w:rsidRPr="004918E5">
        <w:rPr>
          <w:rFonts w:ascii="Bookman Old Style" w:hAnsi="Bookman Old Style"/>
          <w:sz w:val="22"/>
          <w:szCs w:val="22"/>
        </w:rPr>
        <w:t>Veauchoises</w:t>
      </w:r>
      <w:proofErr w:type="spellEnd"/>
      <w:r>
        <w:rPr>
          <w:rFonts w:ascii="Bookman Old Style" w:hAnsi="Bookman Old Style"/>
          <w:sz w:val="22"/>
          <w:szCs w:val="22"/>
        </w:rPr>
        <w:t xml:space="preserve"> : </w:t>
      </w:r>
      <w:r w:rsidRPr="004918E5">
        <w:rPr>
          <w:rFonts w:ascii="Bookman Old Style" w:hAnsi="Bookman Old Style"/>
          <w:b/>
          <w:sz w:val="22"/>
          <w:szCs w:val="22"/>
        </w:rPr>
        <w:t>Gratuit</w:t>
      </w:r>
    </w:p>
    <w:p w:rsidR="00847945" w:rsidRDefault="00847945" w:rsidP="00FB0CAC">
      <w:pPr>
        <w:rPr>
          <w:rFonts w:ascii="Bookman Old Style" w:hAnsi="Bookman Old Style"/>
          <w:sz w:val="22"/>
          <w:szCs w:val="22"/>
        </w:rPr>
      </w:pPr>
      <w:r w:rsidRPr="004918E5">
        <w:rPr>
          <w:rFonts w:ascii="Bookman Old Style" w:hAnsi="Bookman Old Style"/>
          <w:sz w:val="22"/>
          <w:szCs w:val="22"/>
        </w:rPr>
        <w:t xml:space="preserve">- Droits de location pour les familles </w:t>
      </w:r>
      <w:r>
        <w:rPr>
          <w:rFonts w:ascii="Bookman Old Style" w:hAnsi="Bookman Old Style"/>
          <w:sz w:val="22"/>
          <w:szCs w:val="22"/>
        </w:rPr>
        <w:t xml:space="preserve">et </w:t>
      </w:r>
      <w:r w:rsidRPr="004918E5">
        <w:rPr>
          <w:rFonts w:ascii="Bookman Old Style" w:hAnsi="Bookman Old Style"/>
          <w:sz w:val="22"/>
          <w:szCs w:val="22"/>
        </w:rPr>
        <w:t>les écoles extérieures à la commune</w:t>
      </w:r>
      <w:r>
        <w:rPr>
          <w:rFonts w:ascii="Bookman Old Style" w:hAnsi="Bookman Old Style"/>
          <w:sz w:val="22"/>
          <w:szCs w:val="22"/>
        </w:rPr>
        <w:t xml:space="preserve"> : </w:t>
      </w:r>
      <w:r w:rsidRPr="004918E5">
        <w:rPr>
          <w:rFonts w:ascii="Bookman Old Style" w:hAnsi="Bookman Old Style"/>
          <w:b/>
          <w:sz w:val="22"/>
          <w:szCs w:val="22"/>
        </w:rPr>
        <w:t>22,00 €</w:t>
      </w:r>
    </w:p>
    <w:p w:rsidR="00847945" w:rsidRDefault="00847945" w:rsidP="00FB0CAC">
      <w:pPr>
        <w:rPr>
          <w:rFonts w:ascii="Bookman Old Style" w:hAnsi="Bookman Old Style"/>
          <w:sz w:val="22"/>
          <w:szCs w:val="22"/>
        </w:rPr>
      </w:pPr>
      <w:r w:rsidRPr="004918E5">
        <w:rPr>
          <w:rFonts w:ascii="Bookman Old Style" w:hAnsi="Bookman Old Style"/>
          <w:sz w:val="22"/>
          <w:szCs w:val="22"/>
        </w:rPr>
        <w:t>- Renouvellement de la carte d’adhérent en cas de perte</w:t>
      </w:r>
      <w:r>
        <w:rPr>
          <w:rFonts w:ascii="Bookman Old Style" w:hAnsi="Bookman Old Style"/>
          <w:sz w:val="22"/>
          <w:szCs w:val="22"/>
        </w:rPr>
        <w:t xml:space="preserve"> : </w:t>
      </w:r>
      <w:r w:rsidRPr="004918E5">
        <w:rPr>
          <w:rFonts w:ascii="Bookman Old Style" w:hAnsi="Bookman Old Style"/>
          <w:b/>
          <w:sz w:val="22"/>
          <w:szCs w:val="22"/>
        </w:rPr>
        <w:t>3,00 €</w:t>
      </w:r>
    </w:p>
    <w:p w:rsidR="00847945" w:rsidRPr="004918E5" w:rsidRDefault="00847945" w:rsidP="00847945">
      <w:pPr>
        <w:rPr>
          <w:rFonts w:ascii="Bookman Old Style" w:hAnsi="Bookman Old Style"/>
          <w:sz w:val="22"/>
          <w:szCs w:val="22"/>
        </w:rPr>
      </w:pPr>
      <w:r w:rsidRPr="004918E5">
        <w:rPr>
          <w:rFonts w:ascii="Bookman Old Style" w:hAnsi="Bookman Old Style"/>
          <w:sz w:val="22"/>
          <w:szCs w:val="22"/>
        </w:rPr>
        <w:t>- Pénalités de retard</w:t>
      </w:r>
    </w:p>
    <w:p w:rsidR="00847945" w:rsidRPr="004918E5" w:rsidRDefault="00847945" w:rsidP="00847945">
      <w:pPr>
        <w:rPr>
          <w:rFonts w:ascii="Bookman Old Style" w:hAnsi="Bookman Old Style"/>
          <w:b/>
          <w:sz w:val="22"/>
          <w:szCs w:val="22"/>
        </w:rPr>
      </w:pPr>
      <w:r w:rsidRPr="004918E5">
        <w:rPr>
          <w:rFonts w:ascii="Bookman Old Style" w:hAnsi="Bookman Old Style"/>
          <w:sz w:val="22"/>
          <w:szCs w:val="22"/>
        </w:rPr>
        <w:tab/>
        <w:t>1</w:t>
      </w:r>
      <w:r w:rsidRPr="004918E5">
        <w:rPr>
          <w:rFonts w:ascii="Bookman Old Style" w:hAnsi="Bookman Old Style"/>
          <w:sz w:val="22"/>
          <w:szCs w:val="22"/>
          <w:vertAlign w:val="superscript"/>
        </w:rPr>
        <w:t>er</w:t>
      </w:r>
      <w:r w:rsidRPr="004918E5">
        <w:rPr>
          <w:rFonts w:ascii="Bookman Old Style" w:hAnsi="Bookman Old Style"/>
          <w:sz w:val="22"/>
          <w:szCs w:val="22"/>
        </w:rPr>
        <w:t xml:space="preserve"> rappel</w:t>
      </w:r>
      <w:r>
        <w:rPr>
          <w:rFonts w:ascii="Bookman Old Style" w:hAnsi="Bookman Old Style"/>
          <w:sz w:val="22"/>
          <w:szCs w:val="22"/>
        </w:rPr>
        <w:t xml:space="preserve"> : </w:t>
      </w:r>
      <w:r w:rsidRPr="004918E5">
        <w:rPr>
          <w:rFonts w:ascii="Bookman Old Style" w:hAnsi="Bookman Old Style"/>
          <w:b/>
          <w:sz w:val="22"/>
          <w:szCs w:val="22"/>
        </w:rPr>
        <w:t>Gratuit</w:t>
      </w:r>
    </w:p>
    <w:p w:rsidR="00847945" w:rsidRPr="004918E5" w:rsidRDefault="00847945" w:rsidP="00847945">
      <w:pPr>
        <w:rPr>
          <w:rFonts w:ascii="Bookman Old Style" w:hAnsi="Bookman Old Style"/>
          <w:b/>
          <w:sz w:val="22"/>
          <w:szCs w:val="22"/>
        </w:rPr>
      </w:pPr>
      <w:r w:rsidRPr="004918E5">
        <w:rPr>
          <w:rFonts w:ascii="Bookman Old Style" w:hAnsi="Bookman Old Style"/>
          <w:sz w:val="22"/>
          <w:szCs w:val="22"/>
        </w:rPr>
        <w:tab/>
        <w:t>2</w:t>
      </w:r>
      <w:r w:rsidRPr="004918E5">
        <w:rPr>
          <w:rFonts w:ascii="Bookman Old Style" w:hAnsi="Bookman Old Style"/>
          <w:sz w:val="22"/>
          <w:szCs w:val="22"/>
          <w:vertAlign w:val="superscript"/>
        </w:rPr>
        <w:t>ème</w:t>
      </w:r>
      <w:r w:rsidRPr="004918E5">
        <w:rPr>
          <w:rFonts w:ascii="Bookman Old Style" w:hAnsi="Bookman Old Style"/>
          <w:sz w:val="22"/>
          <w:szCs w:val="22"/>
        </w:rPr>
        <w:t xml:space="preserve"> rappel</w:t>
      </w:r>
      <w:r>
        <w:rPr>
          <w:rFonts w:ascii="Bookman Old Style" w:hAnsi="Bookman Old Style"/>
          <w:sz w:val="22"/>
          <w:szCs w:val="22"/>
        </w:rPr>
        <w:t xml:space="preserve"> : </w:t>
      </w:r>
      <w:r w:rsidRPr="004918E5">
        <w:rPr>
          <w:rFonts w:ascii="Bookman Old Style" w:hAnsi="Bookman Old Style"/>
          <w:b/>
          <w:bCs/>
          <w:sz w:val="22"/>
          <w:szCs w:val="22"/>
        </w:rPr>
        <w:t xml:space="preserve">2 € </w:t>
      </w:r>
      <w:r w:rsidRPr="004918E5">
        <w:rPr>
          <w:rFonts w:ascii="Bookman Old Style" w:hAnsi="Bookman Old Style"/>
          <w:b/>
          <w:sz w:val="22"/>
          <w:szCs w:val="22"/>
        </w:rPr>
        <w:t>/livre concerné</w:t>
      </w:r>
    </w:p>
    <w:p w:rsidR="00847945" w:rsidRDefault="00847945" w:rsidP="00847945">
      <w:pPr>
        <w:rPr>
          <w:rFonts w:ascii="Bookman Old Style" w:hAnsi="Bookman Old Style"/>
          <w:sz w:val="22"/>
          <w:szCs w:val="22"/>
        </w:rPr>
      </w:pPr>
      <w:r w:rsidRPr="004918E5">
        <w:rPr>
          <w:rFonts w:ascii="Bookman Old Style" w:hAnsi="Bookman Old Style"/>
          <w:sz w:val="22"/>
          <w:szCs w:val="22"/>
        </w:rPr>
        <w:tab/>
        <w:t>3</w:t>
      </w:r>
      <w:r w:rsidRPr="004918E5">
        <w:rPr>
          <w:rFonts w:ascii="Bookman Old Style" w:hAnsi="Bookman Old Style"/>
          <w:sz w:val="22"/>
          <w:szCs w:val="22"/>
          <w:vertAlign w:val="superscript"/>
        </w:rPr>
        <w:t>ème</w:t>
      </w:r>
      <w:r w:rsidRPr="004918E5">
        <w:rPr>
          <w:rFonts w:ascii="Bookman Old Style" w:hAnsi="Bookman Old Style"/>
          <w:sz w:val="22"/>
          <w:szCs w:val="22"/>
        </w:rPr>
        <w:t xml:space="preserve"> rappel</w:t>
      </w:r>
      <w:r>
        <w:rPr>
          <w:rFonts w:ascii="Bookman Old Style" w:hAnsi="Bookman Old Style"/>
          <w:sz w:val="22"/>
          <w:szCs w:val="22"/>
        </w:rPr>
        <w:t xml:space="preserve"> : </w:t>
      </w:r>
      <w:r w:rsidRPr="004918E5">
        <w:rPr>
          <w:rFonts w:ascii="Bookman Old Style" w:hAnsi="Bookman Old Style"/>
          <w:b/>
          <w:bCs/>
          <w:sz w:val="22"/>
          <w:szCs w:val="22"/>
        </w:rPr>
        <w:t xml:space="preserve">3 € </w:t>
      </w:r>
      <w:r w:rsidRPr="004918E5">
        <w:rPr>
          <w:rFonts w:ascii="Bookman Old Style" w:hAnsi="Bookman Old Style"/>
          <w:b/>
          <w:sz w:val="22"/>
          <w:szCs w:val="22"/>
        </w:rPr>
        <w:t>/livre concerné</w:t>
      </w:r>
    </w:p>
    <w:p w:rsidR="00847945" w:rsidRDefault="00847945" w:rsidP="00847945">
      <w:pPr>
        <w:rPr>
          <w:rFonts w:ascii="Bookman Old Style" w:hAnsi="Bookman Old Style"/>
          <w:sz w:val="22"/>
          <w:szCs w:val="22"/>
        </w:rPr>
      </w:pPr>
      <w:r w:rsidRPr="004918E5">
        <w:rPr>
          <w:rFonts w:ascii="Bookman Old Style" w:hAnsi="Bookman Old Style"/>
          <w:sz w:val="22"/>
          <w:szCs w:val="22"/>
        </w:rPr>
        <w:t>- Perte d’un ouvrage</w:t>
      </w:r>
      <w:r>
        <w:rPr>
          <w:rFonts w:ascii="Bookman Old Style" w:hAnsi="Bookman Old Style"/>
          <w:sz w:val="22"/>
          <w:szCs w:val="22"/>
        </w:rPr>
        <w:t xml:space="preserve"> : </w:t>
      </w:r>
      <w:r w:rsidRPr="004918E5">
        <w:rPr>
          <w:rFonts w:ascii="Bookman Old Style" w:hAnsi="Bookman Old Style"/>
          <w:b/>
          <w:sz w:val="22"/>
          <w:szCs w:val="22"/>
        </w:rPr>
        <w:t>Facturation de la valeur de remplacement de l’ouvrage</w:t>
      </w:r>
    </w:p>
    <w:p w:rsidR="00FB0CAC" w:rsidRPr="004918E5" w:rsidRDefault="00FB0CAC" w:rsidP="00FB0CAC">
      <w:pPr>
        <w:tabs>
          <w:tab w:val="left" w:pos="540"/>
        </w:tabs>
        <w:jc w:val="both"/>
        <w:rPr>
          <w:rFonts w:ascii="Bookman Old Style" w:hAnsi="Bookman Old Style"/>
          <w:sz w:val="22"/>
          <w:szCs w:val="22"/>
        </w:rPr>
      </w:pPr>
    </w:p>
    <w:p w:rsidR="00B0372D" w:rsidRPr="004918E5" w:rsidRDefault="00B0372D" w:rsidP="00B0372D">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FB0CAC" w:rsidRPr="004918E5" w:rsidRDefault="00FB0CAC" w:rsidP="00DC2951">
      <w:pPr>
        <w:ind w:right="27"/>
        <w:jc w:val="both"/>
        <w:rPr>
          <w:rFonts w:ascii="Verdana" w:hAnsi="Verdana"/>
          <w:sz w:val="22"/>
          <w:szCs w:val="22"/>
        </w:rPr>
      </w:pPr>
    </w:p>
    <w:p w:rsidR="00DC2951" w:rsidRPr="004918E5" w:rsidRDefault="00DC2951" w:rsidP="004F646A">
      <w:pPr>
        <w:shd w:val="clear" w:color="auto" w:fill="D9D9D9" w:themeFill="background1" w:themeFillShade="D9"/>
        <w:ind w:right="27"/>
        <w:jc w:val="both"/>
        <w:rPr>
          <w:rFonts w:ascii="Bookman Old Style" w:hAnsi="Bookman Old Style"/>
          <w:b/>
          <w:sz w:val="22"/>
          <w:szCs w:val="22"/>
        </w:rPr>
      </w:pPr>
      <w:r w:rsidRPr="004918E5">
        <w:rPr>
          <w:rFonts w:ascii="Bookman Old Style" w:hAnsi="Bookman Old Style"/>
          <w:b/>
          <w:sz w:val="22"/>
          <w:szCs w:val="22"/>
        </w:rPr>
        <w:t>Dossier n°2013-86 - Taxes communales et tarifs publics -</w:t>
      </w:r>
      <w:r w:rsidRPr="004918E5">
        <w:rPr>
          <w:rFonts w:ascii="Bookman Old Style" w:hAnsi="Bookman Old Style"/>
          <w:b/>
          <w:bCs/>
          <w:sz w:val="22"/>
          <w:szCs w:val="22"/>
        </w:rPr>
        <w:t xml:space="preserve"> Marchés, foires, fêtes foraines, expositions, cirques - </w:t>
      </w:r>
      <w:r w:rsidRPr="004918E5">
        <w:rPr>
          <w:rFonts w:ascii="Bookman Old Style" w:hAnsi="Bookman Old Style"/>
          <w:b/>
          <w:sz w:val="22"/>
          <w:szCs w:val="22"/>
        </w:rPr>
        <w:t>Vote des tarifs - Année 2014</w:t>
      </w:r>
      <w:r w:rsidRPr="004918E5">
        <w:rPr>
          <w:rFonts w:ascii="Bookman Old Style" w:hAnsi="Bookman Old Style"/>
          <w:b/>
          <w:sz w:val="22"/>
          <w:szCs w:val="22"/>
        </w:rPr>
        <w:tab/>
      </w:r>
    </w:p>
    <w:p w:rsidR="000B428D" w:rsidRDefault="000B428D" w:rsidP="000B428D">
      <w:pPr>
        <w:tabs>
          <w:tab w:val="left" w:pos="1080"/>
        </w:tabs>
        <w:jc w:val="both"/>
        <w:rPr>
          <w:rFonts w:ascii="Bookman Old Style" w:hAnsi="Bookman Old Style"/>
          <w:sz w:val="22"/>
          <w:szCs w:val="22"/>
        </w:rPr>
      </w:pPr>
    </w:p>
    <w:p w:rsidR="00847945" w:rsidRDefault="00847945" w:rsidP="000B428D">
      <w:pPr>
        <w:tabs>
          <w:tab w:val="left" w:pos="1080"/>
        </w:tabs>
        <w:jc w:val="both"/>
        <w:rPr>
          <w:rFonts w:ascii="Bookman Old Style" w:hAnsi="Bookman Old Style"/>
          <w:sz w:val="22"/>
          <w:szCs w:val="22"/>
        </w:rPr>
      </w:pPr>
      <w:r>
        <w:rPr>
          <w:rFonts w:ascii="Bookman Old Style" w:hAnsi="Bookman Old Style"/>
          <w:sz w:val="22"/>
          <w:szCs w:val="22"/>
        </w:rPr>
        <w:t xml:space="preserve">- </w:t>
      </w:r>
      <w:r w:rsidRPr="004918E5">
        <w:rPr>
          <w:rFonts w:ascii="Bookman Old Style" w:hAnsi="Bookman Old Style"/>
          <w:sz w:val="22"/>
          <w:szCs w:val="22"/>
        </w:rPr>
        <w:t>Abonné</w:t>
      </w:r>
      <w:r>
        <w:rPr>
          <w:rFonts w:ascii="Bookman Old Style" w:hAnsi="Bookman Old Style"/>
          <w:sz w:val="22"/>
          <w:szCs w:val="22"/>
        </w:rPr>
        <w:t xml:space="preserve"> : </w:t>
      </w:r>
      <w:r w:rsidRPr="004918E5">
        <w:rPr>
          <w:rFonts w:ascii="Bookman Old Style" w:hAnsi="Bookman Old Style"/>
          <w:b/>
          <w:bCs/>
          <w:sz w:val="22"/>
          <w:szCs w:val="22"/>
        </w:rPr>
        <w:t>0,40 € / ml</w:t>
      </w:r>
    </w:p>
    <w:p w:rsidR="00847945" w:rsidRDefault="00847945" w:rsidP="000B428D">
      <w:pPr>
        <w:tabs>
          <w:tab w:val="left" w:pos="1080"/>
        </w:tabs>
        <w:jc w:val="both"/>
        <w:rPr>
          <w:rFonts w:ascii="Bookman Old Style" w:hAnsi="Bookman Old Style"/>
          <w:sz w:val="22"/>
          <w:szCs w:val="22"/>
        </w:rPr>
      </w:pPr>
      <w:r>
        <w:rPr>
          <w:rFonts w:ascii="Bookman Old Style" w:hAnsi="Bookman Old Style"/>
          <w:sz w:val="22"/>
          <w:szCs w:val="22"/>
        </w:rPr>
        <w:t xml:space="preserve">- </w:t>
      </w:r>
      <w:r w:rsidRPr="004918E5">
        <w:rPr>
          <w:rFonts w:ascii="Bookman Old Style" w:hAnsi="Bookman Old Style"/>
          <w:sz w:val="22"/>
          <w:szCs w:val="22"/>
        </w:rPr>
        <w:t>Non abonné</w:t>
      </w:r>
      <w:r>
        <w:rPr>
          <w:rFonts w:ascii="Bookman Old Style" w:hAnsi="Bookman Old Style"/>
          <w:sz w:val="22"/>
          <w:szCs w:val="22"/>
        </w:rPr>
        <w:t> :</w:t>
      </w:r>
      <w:r w:rsidRPr="00847945">
        <w:rPr>
          <w:rFonts w:ascii="Bookman Old Style" w:hAnsi="Bookman Old Style"/>
          <w:b/>
          <w:bCs/>
          <w:sz w:val="22"/>
          <w:szCs w:val="22"/>
        </w:rPr>
        <w:t xml:space="preserve"> </w:t>
      </w:r>
      <w:r w:rsidRPr="004918E5">
        <w:rPr>
          <w:rFonts w:ascii="Bookman Old Style" w:hAnsi="Bookman Old Style"/>
          <w:b/>
          <w:bCs/>
          <w:sz w:val="22"/>
          <w:szCs w:val="22"/>
        </w:rPr>
        <w:t>0,80 € / ml</w:t>
      </w:r>
    </w:p>
    <w:p w:rsidR="00847945" w:rsidRDefault="00847945" w:rsidP="000B428D">
      <w:pPr>
        <w:tabs>
          <w:tab w:val="left" w:pos="1080"/>
        </w:tabs>
        <w:jc w:val="both"/>
        <w:rPr>
          <w:rFonts w:ascii="Bookman Old Style" w:hAnsi="Bookman Old Style"/>
          <w:sz w:val="22"/>
          <w:szCs w:val="22"/>
        </w:rPr>
      </w:pPr>
      <w:r>
        <w:rPr>
          <w:rFonts w:ascii="Bookman Old Style" w:hAnsi="Bookman Old Style"/>
          <w:sz w:val="22"/>
          <w:szCs w:val="22"/>
        </w:rPr>
        <w:t xml:space="preserve">- </w:t>
      </w:r>
      <w:r w:rsidRPr="004918E5">
        <w:rPr>
          <w:rFonts w:ascii="Bookman Old Style" w:hAnsi="Bookman Old Style"/>
          <w:sz w:val="22"/>
          <w:szCs w:val="22"/>
        </w:rPr>
        <w:t>Camion outillage</w:t>
      </w:r>
      <w:r>
        <w:rPr>
          <w:rFonts w:ascii="Bookman Old Style" w:hAnsi="Bookman Old Style"/>
          <w:sz w:val="22"/>
          <w:szCs w:val="22"/>
        </w:rPr>
        <w:t xml:space="preserve"> : </w:t>
      </w:r>
      <w:r w:rsidRPr="004918E5">
        <w:rPr>
          <w:rFonts w:ascii="Bookman Old Style" w:hAnsi="Bookman Old Style"/>
          <w:b/>
          <w:bCs/>
          <w:sz w:val="22"/>
          <w:szCs w:val="22"/>
        </w:rPr>
        <w:t>64,00 € / jour</w:t>
      </w:r>
    </w:p>
    <w:p w:rsidR="00847945" w:rsidRDefault="00847945" w:rsidP="000B428D">
      <w:pPr>
        <w:tabs>
          <w:tab w:val="left" w:pos="1080"/>
        </w:tabs>
        <w:jc w:val="both"/>
        <w:rPr>
          <w:rFonts w:ascii="Bookman Old Style" w:hAnsi="Bookman Old Style"/>
          <w:sz w:val="22"/>
          <w:szCs w:val="22"/>
        </w:rPr>
      </w:pPr>
      <w:r>
        <w:rPr>
          <w:rFonts w:ascii="Bookman Old Style" w:hAnsi="Bookman Old Style"/>
          <w:sz w:val="22"/>
          <w:szCs w:val="22"/>
        </w:rPr>
        <w:t xml:space="preserve">- </w:t>
      </w:r>
      <w:r w:rsidRPr="004918E5">
        <w:rPr>
          <w:rFonts w:ascii="Bookman Old Style" w:hAnsi="Bookman Old Style"/>
          <w:sz w:val="22"/>
          <w:szCs w:val="22"/>
        </w:rPr>
        <w:t>Expo voitures</w:t>
      </w:r>
      <w:r>
        <w:rPr>
          <w:rFonts w:ascii="Bookman Old Style" w:hAnsi="Bookman Old Style"/>
          <w:sz w:val="22"/>
          <w:szCs w:val="22"/>
        </w:rPr>
        <w:t xml:space="preserve"> : </w:t>
      </w:r>
      <w:r w:rsidRPr="004918E5">
        <w:rPr>
          <w:rFonts w:ascii="Bookman Old Style" w:hAnsi="Bookman Old Style"/>
          <w:b/>
          <w:bCs/>
          <w:sz w:val="22"/>
          <w:szCs w:val="22"/>
        </w:rPr>
        <w:t>2,30 € /jour/véhicule</w:t>
      </w:r>
    </w:p>
    <w:p w:rsidR="00847945" w:rsidRDefault="00847945" w:rsidP="000B428D">
      <w:pPr>
        <w:tabs>
          <w:tab w:val="left" w:pos="1080"/>
        </w:tabs>
        <w:jc w:val="both"/>
        <w:rPr>
          <w:rFonts w:ascii="Bookman Old Style" w:hAnsi="Bookman Old Style"/>
          <w:sz w:val="22"/>
          <w:szCs w:val="22"/>
        </w:rPr>
      </w:pPr>
      <w:r>
        <w:rPr>
          <w:rFonts w:ascii="Bookman Old Style" w:hAnsi="Bookman Old Style"/>
          <w:sz w:val="22"/>
          <w:szCs w:val="22"/>
        </w:rPr>
        <w:t xml:space="preserve">- </w:t>
      </w:r>
      <w:r w:rsidRPr="004918E5">
        <w:rPr>
          <w:rFonts w:ascii="Bookman Old Style" w:hAnsi="Bookman Old Style"/>
          <w:sz w:val="22"/>
          <w:szCs w:val="22"/>
        </w:rPr>
        <w:t>Cirques</w:t>
      </w:r>
      <w:r>
        <w:rPr>
          <w:rFonts w:ascii="Bookman Old Style" w:hAnsi="Bookman Old Style"/>
          <w:sz w:val="22"/>
          <w:szCs w:val="22"/>
        </w:rPr>
        <w:t xml:space="preserve"> : </w:t>
      </w:r>
      <w:r w:rsidRPr="004918E5">
        <w:rPr>
          <w:rFonts w:ascii="Bookman Old Style" w:hAnsi="Bookman Old Style"/>
          <w:b/>
          <w:bCs/>
          <w:sz w:val="22"/>
          <w:szCs w:val="22"/>
        </w:rPr>
        <w:t>41,00 € /passage</w:t>
      </w:r>
    </w:p>
    <w:p w:rsidR="00847945" w:rsidRDefault="00847945" w:rsidP="000B428D">
      <w:pPr>
        <w:tabs>
          <w:tab w:val="left" w:pos="1080"/>
        </w:tabs>
        <w:jc w:val="both"/>
        <w:rPr>
          <w:rFonts w:ascii="Bookman Old Style" w:hAnsi="Bookman Old Style"/>
          <w:b/>
          <w:bCs/>
          <w:sz w:val="22"/>
          <w:szCs w:val="22"/>
        </w:rPr>
      </w:pPr>
      <w:r>
        <w:rPr>
          <w:rFonts w:ascii="Bookman Old Style" w:hAnsi="Bookman Old Style"/>
          <w:sz w:val="22"/>
          <w:szCs w:val="22"/>
        </w:rPr>
        <w:t xml:space="preserve">- </w:t>
      </w:r>
      <w:r w:rsidRPr="004918E5">
        <w:rPr>
          <w:rFonts w:ascii="Bookman Old Style" w:hAnsi="Bookman Old Style"/>
          <w:sz w:val="22"/>
          <w:szCs w:val="22"/>
        </w:rPr>
        <w:t>Forains (vogue)</w:t>
      </w:r>
      <w:r>
        <w:rPr>
          <w:rFonts w:ascii="Bookman Old Style" w:hAnsi="Bookman Old Style"/>
          <w:sz w:val="22"/>
          <w:szCs w:val="22"/>
        </w:rPr>
        <w:t xml:space="preserve"> : </w:t>
      </w:r>
      <w:r w:rsidRPr="004918E5">
        <w:rPr>
          <w:rFonts w:ascii="Bookman Old Style" w:hAnsi="Bookman Old Style"/>
          <w:b/>
          <w:bCs/>
          <w:sz w:val="22"/>
          <w:szCs w:val="22"/>
        </w:rPr>
        <w:t>0,65 €/ m²</w:t>
      </w:r>
    </w:p>
    <w:p w:rsidR="00847945" w:rsidRPr="00847945" w:rsidRDefault="00847945" w:rsidP="000B428D">
      <w:pPr>
        <w:tabs>
          <w:tab w:val="left" w:pos="1080"/>
        </w:tabs>
        <w:jc w:val="both"/>
        <w:rPr>
          <w:rFonts w:ascii="Bookman Old Style" w:hAnsi="Bookman Old Style"/>
          <w:bCs/>
          <w:sz w:val="22"/>
          <w:szCs w:val="22"/>
        </w:rPr>
      </w:pPr>
      <w:r w:rsidRPr="00847945">
        <w:rPr>
          <w:rFonts w:ascii="Bookman Old Style" w:hAnsi="Bookman Old Style"/>
          <w:bCs/>
          <w:sz w:val="22"/>
          <w:szCs w:val="22"/>
        </w:rPr>
        <w:t xml:space="preserve">- </w:t>
      </w:r>
      <w:r w:rsidRPr="004918E5">
        <w:rPr>
          <w:rFonts w:ascii="Bookman Old Style" w:hAnsi="Bookman Old Style"/>
          <w:sz w:val="22"/>
          <w:szCs w:val="22"/>
        </w:rPr>
        <w:t>Forfait branchement eau</w:t>
      </w:r>
      <w:r>
        <w:rPr>
          <w:rFonts w:ascii="Bookman Old Style" w:hAnsi="Bookman Old Style"/>
          <w:sz w:val="22"/>
          <w:szCs w:val="22"/>
        </w:rPr>
        <w:t xml:space="preserve"> : </w:t>
      </w:r>
      <w:r w:rsidRPr="004918E5">
        <w:rPr>
          <w:rFonts w:ascii="Bookman Old Style" w:hAnsi="Bookman Old Style"/>
          <w:b/>
          <w:bCs/>
          <w:sz w:val="22"/>
          <w:szCs w:val="22"/>
        </w:rPr>
        <w:t>1,10 € / jour</w:t>
      </w:r>
    </w:p>
    <w:p w:rsidR="00847945" w:rsidRPr="00847945" w:rsidRDefault="00847945" w:rsidP="000B428D">
      <w:pPr>
        <w:tabs>
          <w:tab w:val="left" w:pos="1080"/>
        </w:tabs>
        <w:jc w:val="both"/>
        <w:rPr>
          <w:rFonts w:ascii="Bookman Old Style" w:hAnsi="Bookman Old Style"/>
          <w:bCs/>
          <w:sz w:val="22"/>
          <w:szCs w:val="22"/>
        </w:rPr>
      </w:pPr>
      <w:r w:rsidRPr="00847945">
        <w:rPr>
          <w:rFonts w:ascii="Bookman Old Style" w:hAnsi="Bookman Old Style"/>
          <w:bCs/>
          <w:sz w:val="22"/>
          <w:szCs w:val="22"/>
        </w:rPr>
        <w:t xml:space="preserve">- </w:t>
      </w:r>
      <w:r w:rsidRPr="004918E5">
        <w:rPr>
          <w:rFonts w:ascii="Bookman Old Style" w:hAnsi="Bookman Old Style"/>
          <w:sz w:val="22"/>
          <w:szCs w:val="22"/>
        </w:rPr>
        <w:t>Electricité</w:t>
      </w:r>
      <w:r>
        <w:rPr>
          <w:rFonts w:ascii="Bookman Old Style" w:hAnsi="Bookman Old Style"/>
          <w:sz w:val="22"/>
          <w:szCs w:val="22"/>
        </w:rPr>
        <w:t xml:space="preserve"> : </w:t>
      </w:r>
      <w:r w:rsidRPr="004918E5">
        <w:rPr>
          <w:rFonts w:ascii="Bookman Old Style" w:hAnsi="Bookman Old Style"/>
          <w:b/>
          <w:bCs/>
          <w:sz w:val="22"/>
          <w:szCs w:val="22"/>
        </w:rPr>
        <w:t>2,10 € /jour</w:t>
      </w:r>
    </w:p>
    <w:p w:rsidR="00B0372D" w:rsidRPr="004918E5" w:rsidRDefault="00B0372D" w:rsidP="00B0372D">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0B428D" w:rsidRDefault="000B428D" w:rsidP="00DC2951">
      <w:pPr>
        <w:ind w:right="27"/>
        <w:jc w:val="both"/>
        <w:rPr>
          <w:rFonts w:ascii="Verdana" w:hAnsi="Verdana"/>
          <w:sz w:val="22"/>
          <w:szCs w:val="22"/>
        </w:rPr>
      </w:pPr>
    </w:p>
    <w:p w:rsidR="00CC06CB" w:rsidRPr="004918E5" w:rsidRDefault="00CC06CB" w:rsidP="00DC2951">
      <w:pPr>
        <w:ind w:right="27"/>
        <w:jc w:val="both"/>
        <w:rPr>
          <w:rFonts w:ascii="Verdana" w:hAnsi="Verdana"/>
          <w:sz w:val="22"/>
          <w:szCs w:val="22"/>
        </w:rPr>
      </w:pPr>
    </w:p>
    <w:p w:rsidR="00DC2951" w:rsidRPr="004918E5" w:rsidRDefault="00DC2951" w:rsidP="004F646A">
      <w:pPr>
        <w:shd w:val="clear" w:color="auto" w:fill="D9D9D9" w:themeFill="background1" w:themeFillShade="D9"/>
        <w:ind w:right="27"/>
        <w:jc w:val="both"/>
        <w:rPr>
          <w:rFonts w:ascii="Bookman Old Style" w:hAnsi="Bookman Old Style"/>
          <w:b/>
          <w:sz w:val="22"/>
          <w:szCs w:val="22"/>
        </w:rPr>
      </w:pPr>
      <w:r w:rsidRPr="004918E5">
        <w:rPr>
          <w:rFonts w:ascii="Bookman Old Style" w:hAnsi="Bookman Old Style"/>
          <w:b/>
          <w:sz w:val="22"/>
          <w:szCs w:val="22"/>
        </w:rPr>
        <w:t>Dossier n°2013-87 - Taxes communales et tarifs publics -</w:t>
      </w:r>
      <w:r w:rsidRPr="004918E5">
        <w:rPr>
          <w:rFonts w:ascii="Bookman Old Style" w:hAnsi="Bookman Old Style"/>
          <w:b/>
          <w:bCs/>
          <w:sz w:val="22"/>
          <w:szCs w:val="22"/>
        </w:rPr>
        <w:t xml:space="preserve"> Concessions Cimetière - </w:t>
      </w:r>
      <w:r w:rsidRPr="004918E5">
        <w:rPr>
          <w:rFonts w:ascii="Bookman Old Style" w:hAnsi="Bookman Old Style"/>
          <w:b/>
          <w:sz w:val="22"/>
          <w:szCs w:val="22"/>
        </w:rPr>
        <w:t>Vote des tarifs - Année 2014</w:t>
      </w:r>
      <w:r w:rsidRPr="004918E5">
        <w:rPr>
          <w:rFonts w:ascii="Bookman Old Style" w:hAnsi="Bookman Old Style"/>
          <w:b/>
          <w:sz w:val="22"/>
          <w:szCs w:val="22"/>
        </w:rPr>
        <w:tab/>
      </w:r>
    </w:p>
    <w:p w:rsidR="00172A75" w:rsidRDefault="00172A75" w:rsidP="00172A75">
      <w:pPr>
        <w:rPr>
          <w:rFonts w:ascii="Bookman Old Style" w:hAnsi="Bookman Old Style"/>
          <w:b/>
          <w:bCs/>
          <w:caps/>
          <w:sz w:val="22"/>
          <w:szCs w:val="22"/>
        </w:rPr>
      </w:pPr>
    </w:p>
    <w:p w:rsidR="00990DDB" w:rsidRPr="00172A75" w:rsidRDefault="00172A75" w:rsidP="00172A75">
      <w:pPr>
        <w:rPr>
          <w:rFonts w:ascii="Bookman Old Style" w:hAnsi="Bookman Old Style"/>
          <w:b/>
          <w:bCs/>
          <w:caps/>
          <w:sz w:val="22"/>
          <w:szCs w:val="22"/>
          <w:u w:val="single"/>
        </w:rPr>
      </w:pPr>
      <w:r w:rsidRPr="00172A75">
        <w:rPr>
          <w:rFonts w:ascii="Bookman Old Style" w:hAnsi="Bookman Old Style"/>
          <w:b/>
          <w:bCs/>
          <w:caps/>
          <w:sz w:val="22"/>
          <w:szCs w:val="22"/>
          <w:u w:val="single"/>
        </w:rPr>
        <w:t>Concessions Cimetière</w:t>
      </w:r>
    </w:p>
    <w:p w:rsidR="00172A75" w:rsidRPr="004918E5" w:rsidRDefault="00172A75" w:rsidP="00172A75">
      <w:pPr>
        <w:ind w:right="111"/>
        <w:rPr>
          <w:rFonts w:ascii="Bookman Old Style" w:hAnsi="Bookman Old Style"/>
          <w:sz w:val="22"/>
          <w:szCs w:val="22"/>
          <w:vertAlign w:val="superscript"/>
        </w:rPr>
      </w:pPr>
      <w:r w:rsidRPr="004918E5">
        <w:rPr>
          <w:rFonts w:ascii="Bookman Old Style" w:hAnsi="Bookman Old Style"/>
          <w:sz w:val="22"/>
          <w:szCs w:val="22"/>
        </w:rPr>
        <w:t>Durée 15 ans :</w:t>
      </w:r>
      <w:r w:rsidRPr="004918E5">
        <w:rPr>
          <w:rFonts w:ascii="Bookman Old Style" w:hAnsi="Bookman Old Style"/>
          <w:b/>
          <w:sz w:val="22"/>
          <w:szCs w:val="22"/>
        </w:rPr>
        <w:t xml:space="preserve"> 26,00 </w:t>
      </w:r>
      <w:r w:rsidRPr="004918E5">
        <w:rPr>
          <w:rFonts w:ascii="Bookman Old Style" w:hAnsi="Bookman Old Style"/>
          <w:b/>
          <w:bCs/>
          <w:sz w:val="22"/>
          <w:szCs w:val="22"/>
        </w:rPr>
        <w:t>€</w:t>
      </w:r>
      <w:r w:rsidRPr="004918E5">
        <w:rPr>
          <w:rFonts w:ascii="Bookman Old Style" w:hAnsi="Bookman Old Style"/>
          <w:sz w:val="22"/>
          <w:szCs w:val="22"/>
        </w:rPr>
        <w:t xml:space="preserve"> le m</w:t>
      </w:r>
      <w:r w:rsidRPr="004918E5">
        <w:rPr>
          <w:rFonts w:ascii="Bookman Old Style" w:hAnsi="Bookman Old Style"/>
          <w:sz w:val="22"/>
          <w:szCs w:val="22"/>
          <w:vertAlign w:val="superscript"/>
        </w:rPr>
        <w:t>2</w:t>
      </w:r>
    </w:p>
    <w:p w:rsidR="00172A75" w:rsidRPr="004918E5" w:rsidRDefault="00172A75" w:rsidP="00172A75">
      <w:pPr>
        <w:rPr>
          <w:rFonts w:ascii="Bookman Old Style" w:hAnsi="Bookman Old Style"/>
          <w:sz w:val="22"/>
          <w:szCs w:val="22"/>
        </w:rPr>
      </w:pPr>
      <w:r w:rsidRPr="004918E5">
        <w:rPr>
          <w:rFonts w:ascii="Bookman Old Style" w:hAnsi="Bookman Old Style"/>
          <w:sz w:val="22"/>
          <w:szCs w:val="22"/>
        </w:rPr>
        <w:t>Durée 30 ans :</w:t>
      </w:r>
      <w:r w:rsidRPr="004918E5">
        <w:rPr>
          <w:rFonts w:ascii="Bookman Old Style" w:hAnsi="Bookman Old Style"/>
          <w:b/>
          <w:sz w:val="22"/>
          <w:szCs w:val="22"/>
        </w:rPr>
        <w:t xml:space="preserve"> 60,00 </w:t>
      </w:r>
      <w:r w:rsidRPr="004918E5">
        <w:rPr>
          <w:rFonts w:ascii="Bookman Old Style" w:hAnsi="Bookman Old Style"/>
          <w:b/>
          <w:bCs/>
          <w:sz w:val="22"/>
          <w:szCs w:val="22"/>
        </w:rPr>
        <w:t>€</w:t>
      </w:r>
      <w:r w:rsidRPr="004918E5">
        <w:rPr>
          <w:rFonts w:ascii="Bookman Old Style" w:hAnsi="Bookman Old Style"/>
          <w:sz w:val="22"/>
          <w:szCs w:val="22"/>
        </w:rPr>
        <w:t xml:space="preserve"> le m</w:t>
      </w:r>
      <w:r w:rsidRPr="004918E5">
        <w:rPr>
          <w:rFonts w:ascii="Bookman Old Style" w:hAnsi="Bookman Old Style"/>
          <w:sz w:val="22"/>
          <w:szCs w:val="22"/>
          <w:vertAlign w:val="superscript"/>
        </w:rPr>
        <w:t>2</w:t>
      </w:r>
    </w:p>
    <w:p w:rsidR="00172A75" w:rsidRDefault="00172A75" w:rsidP="00B6710D">
      <w:pPr>
        <w:tabs>
          <w:tab w:val="left" w:pos="540"/>
        </w:tabs>
        <w:jc w:val="both"/>
        <w:rPr>
          <w:rFonts w:ascii="Bookman Old Style" w:hAnsi="Bookman Old Style"/>
          <w:sz w:val="22"/>
          <w:szCs w:val="22"/>
        </w:rPr>
      </w:pPr>
    </w:p>
    <w:p w:rsidR="00172A75" w:rsidRPr="00172A75" w:rsidRDefault="00172A75" w:rsidP="00172A75">
      <w:pPr>
        <w:rPr>
          <w:rFonts w:ascii="Bookman Old Style" w:hAnsi="Bookman Old Style"/>
          <w:b/>
          <w:bCs/>
          <w:sz w:val="22"/>
          <w:szCs w:val="22"/>
          <w:u w:val="single"/>
        </w:rPr>
      </w:pPr>
      <w:r w:rsidRPr="00172A75">
        <w:rPr>
          <w:rFonts w:ascii="Bookman Old Style" w:hAnsi="Bookman Old Style"/>
          <w:b/>
          <w:bCs/>
          <w:caps/>
          <w:sz w:val="22"/>
          <w:szCs w:val="22"/>
          <w:u w:val="single"/>
        </w:rPr>
        <w:t>Cimetière - espace cinéraire</w:t>
      </w:r>
    </w:p>
    <w:p w:rsidR="00172A75" w:rsidRPr="004918E5" w:rsidRDefault="00172A75" w:rsidP="00172A75">
      <w:pPr>
        <w:jc w:val="both"/>
        <w:rPr>
          <w:rFonts w:ascii="Bookman Old Style" w:hAnsi="Bookman Old Style"/>
          <w:sz w:val="22"/>
          <w:szCs w:val="22"/>
        </w:rPr>
      </w:pPr>
      <w:r w:rsidRPr="004918E5">
        <w:rPr>
          <w:rFonts w:ascii="Bookman Old Style" w:hAnsi="Bookman Old Style"/>
          <w:sz w:val="22"/>
          <w:szCs w:val="22"/>
        </w:rPr>
        <w:t xml:space="preserve">* </w:t>
      </w:r>
      <w:r w:rsidRPr="004918E5">
        <w:rPr>
          <w:rFonts w:ascii="Bookman Old Style" w:hAnsi="Bookman Old Style"/>
          <w:i/>
          <w:sz w:val="22"/>
          <w:szCs w:val="22"/>
        </w:rPr>
        <w:t>M</w:t>
      </w:r>
      <w:r w:rsidRPr="004918E5">
        <w:rPr>
          <w:rFonts w:ascii="Bookman Old Style" w:hAnsi="Bookman Old Style"/>
          <w:i/>
          <w:iCs/>
          <w:sz w:val="22"/>
          <w:szCs w:val="22"/>
        </w:rPr>
        <w:t>odèle FLORIAC</w:t>
      </w:r>
      <w:r w:rsidRPr="004918E5">
        <w:rPr>
          <w:rFonts w:ascii="Bookman Old Style" w:hAnsi="Bookman Old Style"/>
          <w:sz w:val="22"/>
          <w:szCs w:val="22"/>
        </w:rPr>
        <w:t>, par cases superposées pouvant contenir jusqu’à 3 urnes :</w:t>
      </w:r>
    </w:p>
    <w:p w:rsidR="00172A75" w:rsidRPr="004918E5" w:rsidRDefault="00172A75" w:rsidP="00172A75">
      <w:pPr>
        <w:ind w:firstLine="142"/>
        <w:rPr>
          <w:rFonts w:ascii="Bookman Old Style" w:hAnsi="Bookman Old Style"/>
          <w:sz w:val="22"/>
          <w:szCs w:val="22"/>
        </w:rPr>
      </w:pPr>
      <w:r w:rsidRPr="004918E5">
        <w:rPr>
          <w:rFonts w:ascii="Bookman Old Style" w:hAnsi="Bookman Old Style"/>
          <w:sz w:val="22"/>
          <w:szCs w:val="22"/>
        </w:rPr>
        <w:t xml:space="preserve">- 10 ans :   </w:t>
      </w:r>
      <w:r w:rsidRPr="004918E5">
        <w:rPr>
          <w:rFonts w:ascii="Bookman Old Style" w:hAnsi="Bookman Old Style"/>
          <w:b/>
          <w:sz w:val="22"/>
          <w:szCs w:val="22"/>
        </w:rPr>
        <w:t xml:space="preserve">430,00 </w:t>
      </w:r>
      <w:r w:rsidRPr="004918E5">
        <w:rPr>
          <w:rFonts w:ascii="Bookman Old Style" w:hAnsi="Bookman Old Style"/>
          <w:b/>
          <w:bCs/>
          <w:sz w:val="22"/>
          <w:szCs w:val="22"/>
        </w:rPr>
        <w:t xml:space="preserve">€ </w:t>
      </w:r>
    </w:p>
    <w:p w:rsidR="00172A75" w:rsidRPr="004918E5" w:rsidRDefault="00172A75" w:rsidP="00172A75">
      <w:pPr>
        <w:tabs>
          <w:tab w:val="left" w:pos="1080"/>
          <w:tab w:val="left" w:pos="1440"/>
        </w:tabs>
        <w:ind w:right="504" w:firstLine="142"/>
        <w:rPr>
          <w:rFonts w:ascii="Bookman Old Style" w:hAnsi="Bookman Old Style"/>
          <w:b/>
          <w:sz w:val="22"/>
          <w:szCs w:val="22"/>
        </w:rPr>
      </w:pPr>
      <w:r w:rsidRPr="004918E5">
        <w:rPr>
          <w:rFonts w:ascii="Bookman Old Style" w:hAnsi="Bookman Old Style"/>
          <w:sz w:val="22"/>
          <w:szCs w:val="22"/>
        </w:rPr>
        <w:t xml:space="preserve">- 15 ans :   </w:t>
      </w:r>
      <w:r w:rsidRPr="004918E5">
        <w:rPr>
          <w:rFonts w:ascii="Bookman Old Style" w:hAnsi="Bookman Old Style"/>
          <w:b/>
          <w:sz w:val="22"/>
          <w:szCs w:val="22"/>
        </w:rPr>
        <w:t xml:space="preserve">650,00 </w:t>
      </w:r>
      <w:r w:rsidRPr="004918E5">
        <w:rPr>
          <w:rFonts w:ascii="Bookman Old Style" w:hAnsi="Bookman Old Style"/>
          <w:b/>
          <w:bCs/>
          <w:sz w:val="22"/>
          <w:szCs w:val="22"/>
        </w:rPr>
        <w:t xml:space="preserve">€ </w:t>
      </w:r>
    </w:p>
    <w:p w:rsidR="00172A75" w:rsidRPr="004918E5" w:rsidRDefault="00172A75" w:rsidP="00172A75">
      <w:pPr>
        <w:ind w:right="504" w:firstLine="142"/>
        <w:rPr>
          <w:rFonts w:ascii="Bookman Old Style" w:hAnsi="Bookman Old Style"/>
          <w:b/>
          <w:sz w:val="22"/>
          <w:szCs w:val="22"/>
        </w:rPr>
      </w:pPr>
      <w:r w:rsidRPr="004918E5">
        <w:rPr>
          <w:rFonts w:ascii="Bookman Old Style" w:hAnsi="Bookman Old Style"/>
          <w:sz w:val="22"/>
          <w:szCs w:val="22"/>
        </w:rPr>
        <w:t xml:space="preserve">- 30 ans : </w:t>
      </w:r>
      <w:r w:rsidRPr="004918E5">
        <w:rPr>
          <w:rFonts w:ascii="Bookman Old Style" w:hAnsi="Bookman Old Style"/>
          <w:b/>
          <w:bCs/>
          <w:sz w:val="22"/>
          <w:szCs w:val="22"/>
        </w:rPr>
        <w:t xml:space="preserve">1320,00 € </w:t>
      </w:r>
    </w:p>
    <w:p w:rsidR="00172A75" w:rsidRPr="004918E5" w:rsidRDefault="00172A75" w:rsidP="00172A75">
      <w:pPr>
        <w:ind w:firstLine="30"/>
        <w:jc w:val="both"/>
        <w:rPr>
          <w:rFonts w:ascii="Bookman Old Style" w:hAnsi="Bookman Old Style"/>
          <w:sz w:val="22"/>
          <w:szCs w:val="22"/>
        </w:rPr>
      </w:pPr>
      <w:r w:rsidRPr="004918E5">
        <w:rPr>
          <w:rFonts w:ascii="Bookman Old Style" w:hAnsi="Bookman Old Style"/>
          <w:sz w:val="22"/>
          <w:szCs w:val="22"/>
        </w:rPr>
        <w:t xml:space="preserve">* </w:t>
      </w:r>
      <w:r w:rsidRPr="004918E5">
        <w:rPr>
          <w:rFonts w:ascii="Bookman Old Style" w:hAnsi="Bookman Old Style"/>
          <w:i/>
          <w:sz w:val="22"/>
          <w:szCs w:val="22"/>
        </w:rPr>
        <w:t>M</w:t>
      </w:r>
      <w:r w:rsidRPr="004918E5">
        <w:rPr>
          <w:rFonts w:ascii="Bookman Old Style" w:hAnsi="Bookman Old Style"/>
          <w:i/>
          <w:iCs/>
          <w:sz w:val="22"/>
          <w:szCs w:val="22"/>
        </w:rPr>
        <w:t>odèle PRESTIGE,</w:t>
      </w:r>
      <w:r w:rsidRPr="004918E5">
        <w:rPr>
          <w:rFonts w:ascii="Bookman Old Style" w:hAnsi="Bookman Old Style"/>
          <w:sz w:val="22"/>
          <w:szCs w:val="22"/>
        </w:rPr>
        <w:t xml:space="preserve"> de forme circulaire dont les cases peuvent accueillir jusqu’à 4 urnes : </w:t>
      </w:r>
    </w:p>
    <w:p w:rsidR="00172A75" w:rsidRPr="004918E5" w:rsidRDefault="00172A75" w:rsidP="00172A75">
      <w:pPr>
        <w:tabs>
          <w:tab w:val="left" w:pos="695"/>
        </w:tabs>
        <w:ind w:firstLine="142"/>
        <w:jc w:val="both"/>
        <w:rPr>
          <w:rFonts w:ascii="Bookman Old Style" w:hAnsi="Bookman Old Style"/>
          <w:b/>
          <w:sz w:val="22"/>
          <w:szCs w:val="22"/>
        </w:rPr>
      </w:pPr>
      <w:r w:rsidRPr="004918E5">
        <w:rPr>
          <w:rFonts w:ascii="Bookman Old Style" w:hAnsi="Bookman Old Style"/>
          <w:sz w:val="22"/>
          <w:szCs w:val="22"/>
        </w:rPr>
        <w:t xml:space="preserve">- 10 ans :   </w:t>
      </w:r>
      <w:r w:rsidRPr="004918E5">
        <w:rPr>
          <w:rFonts w:ascii="Bookman Old Style" w:hAnsi="Bookman Old Style"/>
          <w:b/>
          <w:sz w:val="22"/>
          <w:szCs w:val="22"/>
        </w:rPr>
        <w:t xml:space="preserve">560,00 </w:t>
      </w:r>
      <w:r w:rsidRPr="004918E5">
        <w:rPr>
          <w:rFonts w:ascii="Bookman Old Style" w:hAnsi="Bookman Old Style"/>
          <w:b/>
          <w:bCs/>
          <w:sz w:val="22"/>
          <w:szCs w:val="22"/>
        </w:rPr>
        <w:t xml:space="preserve">€ </w:t>
      </w:r>
    </w:p>
    <w:p w:rsidR="00172A75" w:rsidRPr="004918E5" w:rsidRDefault="00172A75" w:rsidP="00172A75">
      <w:pPr>
        <w:tabs>
          <w:tab w:val="left" w:pos="695"/>
        </w:tabs>
        <w:ind w:firstLine="142"/>
        <w:jc w:val="both"/>
        <w:rPr>
          <w:rFonts w:ascii="Bookman Old Style" w:hAnsi="Bookman Old Style"/>
          <w:b/>
          <w:sz w:val="22"/>
          <w:szCs w:val="22"/>
        </w:rPr>
      </w:pPr>
      <w:r w:rsidRPr="004918E5">
        <w:rPr>
          <w:rFonts w:ascii="Bookman Old Style" w:hAnsi="Bookman Old Style"/>
          <w:sz w:val="22"/>
          <w:szCs w:val="22"/>
        </w:rPr>
        <w:t xml:space="preserve">- 15 ans :   </w:t>
      </w:r>
      <w:r w:rsidRPr="004918E5">
        <w:rPr>
          <w:rFonts w:ascii="Bookman Old Style" w:hAnsi="Bookman Old Style"/>
          <w:b/>
          <w:sz w:val="22"/>
          <w:szCs w:val="22"/>
        </w:rPr>
        <w:t xml:space="preserve">850,00 </w:t>
      </w:r>
      <w:r w:rsidRPr="004918E5">
        <w:rPr>
          <w:rFonts w:ascii="Bookman Old Style" w:hAnsi="Bookman Old Style"/>
          <w:b/>
          <w:bCs/>
          <w:sz w:val="22"/>
          <w:szCs w:val="22"/>
        </w:rPr>
        <w:t xml:space="preserve">€ </w:t>
      </w:r>
    </w:p>
    <w:p w:rsidR="00B6710D" w:rsidRDefault="00172A75" w:rsidP="00172A75">
      <w:pPr>
        <w:ind w:firstLine="142"/>
        <w:rPr>
          <w:rFonts w:ascii="Bookman Old Style" w:hAnsi="Bookman Old Style"/>
          <w:sz w:val="22"/>
          <w:szCs w:val="22"/>
        </w:rPr>
      </w:pPr>
      <w:r w:rsidRPr="004918E5">
        <w:rPr>
          <w:rFonts w:ascii="Bookman Old Style" w:hAnsi="Bookman Old Style"/>
          <w:sz w:val="22"/>
          <w:szCs w:val="22"/>
        </w:rPr>
        <w:t xml:space="preserve">- 30 ans : </w:t>
      </w:r>
      <w:r w:rsidRPr="004918E5">
        <w:rPr>
          <w:rFonts w:ascii="Bookman Old Style" w:hAnsi="Bookman Old Style"/>
          <w:b/>
          <w:sz w:val="22"/>
          <w:szCs w:val="22"/>
        </w:rPr>
        <w:t xml:space="preserve">1 690,00 </w:t>
      </w:r>
      <w:r w:rsidRPr="004918E5">
        <w:rPr>
          <w:rFonts w:ascii="Bookman Old Style" w:hAnsi="Bookman Old Style"/>
          <w:b/>
          <w:bCs/>
          <w:sz w:val="22"/>
          <w:szCs w:val="22"/>
        </w:rPr>
        <w:t>€</w:t>
      </w:r>
    </w:p>
    <w:p w:rsidR="004F646A" w:rsidRPr="004918E5" w:rsidRDefault="004F646A" w:rsidP="00DC2951">
      <w:pPr>
        <w:ind w:right="27"/>
        <w:jc w:val="both"/>
        <w:rPr>
          <w:rFonts w:ascii="Verdana" w:hAnsi="Verdana"/>
          <w:sz w:val="22"/>
          <w:szCs w:val="22"/>
        </w:rPr>
      </w:pPr>
    </w:p>
    <w:p w:rsidR="00B0372D" w:rsidRPr="004918E5" w:rsidRDefault="00B0372D" w:rsidP="00B0372D">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4F646A" w:rsidRPr="004918E5" w:rsidRDefault="004F646A" w:rsidP="00DC2951">
      <w:pPr>
        <w:ind w:right="27"/>
        <w:jc w:val="both"/>
        <w:rPr>
          <w:rFonts w:ascii="Verdana" w:hAnsi="Verdana"/>
          <w:sz w:val="22"/>
          <w:szCs w:val="22"/>
        </w:rPr>
      </w:pPr>
    </w:p>
    <w:p w:rsidR="00DC2951" w:rsidRPr="004918E5" w:rsidRDefault="00DC2951" w:rsidP="004F646A">
      <w:pPr>
        <w:shd w:val="clear" w:color="auto" w:fill="D9D9D9" w:themeFill="background1" w:themeFillShade="D9"/>
        <w:ind w:right="27"/>
        <w:jc w:val="both"/>
        <w:rPr>
          <w:rFonts w:ascii="Bookman Old Style" w:hAnsi="Bookman Old Style"/>
          <w:b/>
          <w:sz w:val="22"/>
          <w:szCs w:val="22"/>
        </w:rPr>
      </w:pPr>
      <w:r w:rsidRPr="004918E5">
        <w:rPr>
          <w:rFonts w:ascii="Bookman Old Style" w:hAnsi="Bookman Old Style"/>
          <w:b/>
          <w:sz w:val="22"/>
          <w:szCs w:val="22"/>
        </w:rPr>
        <w:t>Dossier n°2013-88 - Taxes communales et tarifs publics -</w:t>
      </w:r>
      <w:r w:rsidRPr="004918E5">
        <w:rPr>
          <w:rFonts w:ascii="Bookman Old Style" w:hAnsi="Bookman Old Style"/>
          <w:b/>
          <w:bCs/>
          <w:sz w:val="22"/>
          <w:szCs w:val="22"/>
        </w:rPr>
        <w:t xml:space="preserve"> Taxes Funéraires - </w:t>
      </w:r>
      <w:r w:rsidRPr="004918E5">
        <w:rPr>
          <w:rFonts w:ascii="Bookman Old Style" w:hAnsi="Bookman Old Style"/>
          <w:b/>
          <w:sz w:val="22"/>
          <w:szCs w:val="22"/>
        </w:rPr>
        <w:t>Vote des tarifs - Année 2014</w:t>
      </w:r>
      <w:r w:rsidRPr="004918E5">
        <w:rPr>
          <w:rFonts w:ascii="Bookman Old Style" w:hAnsi="Bookman Old Style"/>
          <w:b/>
          <w:sz w:val="22"/>
          <w:szCs w:val="22"/>
        </w:rPr>
        <w:tab/>
      </w:r>
    </w:p>
    <w:p w:rsidR="00D86881" w:rsidRDefault="00D86881" w:rsidP="00CC06CB">
      <w:pPr>
        <w:rPr>
          <w:rFonts w:ascii="Bookman Old Style" w:hAnsi="Bookman Old Style"/>
          <w:b/>
          <w:bCs/>
          <w:sz w:val="22"/>
          <w:szCs w:val="22"/>
        </w:rPr>
      </w:pPr>
    </w:p>
    <w:p w:rsidR="00CC06CB" w:rsidRPr="004918E5" w:rsidRDefault="00CC06CB" w:rsidP="00CC06CB">
      <w:pPr>
        <w:ind w:right="-675"/>
        <w:rPr>
          <w:rFonts w:ascii="Bookman Old Style" w:hAnsi="Bookman Old Style"/>
          <w:b/>
          <w:bCs/>
          <w:sz w:val="22"/>
          <w:szCs w:val="22"/>
          <w:lang w:val="de-DE"/>
        </w:rPr>
      </w:pPr>
      <w:r w:rsidRPr="004918E5">
        <w:rPr>
          <w:rFonts w:ascii="Bookman Old Style" w:hAnsi="Bookman Old Style"/>
          <w:b/>
          <w:bCs/>
          <w:sz w:val="22"/>
          <w:szCs w:val="22"/>
          <w:lang w:val="de-DE"/>
        </w:rPr>
        <w:sym w:font="Wingdings" w:char="F0C4"/>
      </w:r>
      <w:r w:rsidRPr="004918E5">
        <w:rPr>
          <w:rFonts w:ascii="Bookman Old Style" w:hAnsi="Bookman Old Style"/>
          <w:b/>
          <w:bCs/>
          <w:sz w:val="22"/>
          <w:szCs w:val="22"/>
          <w:lang w:val="de-DE"/>
        </w:rPr>
        <w:t xml:space="preserve"> Au 1</w:t>
      </w:r>
      <w:r w:rsidRPr="004918E5">
        <w:rPr>
          <w:rFonts w:ascii="Bookman Old Style" w:hAnsi="Bookman Old Style"/>
          <w:b/>
          <w:bCs/>
          <w:sz w:val="22"/>
          <w:szCs w:val="22"/>
          <w:vertAlign w:val="superscript"/>
          <w:lang w:val="de-DE"/>
        </w:rPr>
        <w:t>er</w:t>
      </w:r>
      <w:r w:rsidRPr="004918E5">
        <w:rPr>
          <w:rFonts w:ascii="Bookman Old Style" w:hAnsi="Bookman Old Style"/>
          <w:b/>
          <w:bCs/>
          <w:sz w:val="22"/>
          <w:szCs w:val="22"/>
          <w:lang w:val="de-DE"/>
        </w:rPr>
        <w:t xml:space="preserve"> Janvier 2014</w:t>
      </w:r>
    </w:p>
    <w:p w:rsidR="00CC06CB" w:rsidRPr="004918E5" w:rsidRDefault="0061158E" w:rsidP="00CC06CB">
      <w:pPr>
        <w:rPr>
          <w:rFonts w:ascii="Bookman Old Style" w:hAnsi="Bookman Old Style"/>
          <w:sz w:val="22"/>
          <w:szCs w:val="22"/>
        </w:rPr>
      </w:pPr>
      <w:r>
        <w:rPr>
          <w:rFonts w:ascii="Bookman Old Style" w:hAnsi="Bookman Old Style"/>
          <w:sz w:val="22"/>
          <w:szCs w:val="22"/>
        </w:rPr>
        <w:t xml:space="preserve">- </w:t>
      </w:r>
      <w:r w:rsidR="00CC06CB" w:rsidRPr="004918E5">
        <w:rPr>
          <w:rFonts w:ascii="Bookman Old Style" w:hAnsi="Bookman Old Style"/>
          <w:sz w:val="22"/>
          <w:szCs w:val="22"/>
        </w:rPr>
        <w:t xml:space="preserve">Inhumation : </w:t>
      </w:r>
      <w:r w:rsidR="00CC06CB" w:rsidRPr="004918E5">
        <w:rPr>
          <w:rFonts w:ascii="Bookman Old Style" w:hAnsi="Bookman Old Style"/>
          <w:b/>
          <w:bCs/>
          <w:sz w:val="22"/>
          <w:szCs w:val="22"/>
        </w:rPr>
        <w:t>38,00 €</w:t>
      </w:r>
    </w:p>
    <w:p w:rsidR="00CC06CB" w:rsidRDefault="0061158E" w:rsidP="00CC06CB">
      <w:pPr>
        <w:rPr>
          <w:rFonts w:ascii="Bookman Old Style" w:hAnsi="Bookman Old Style"/>
          <w:b/>
          <w:bCs/>
          <w:sz w:val="22"/>
          <w:szCs w:val="22"/>
        </w:rPr>
      </w:pPr>
      <w:r>
        <w:rPr>
          <w:rFonts w:ascii="Bookman Old Style" w:hAnsi="Bookman Old Style"/>
          <w:sz w:val="22"/>
          <w:szCs w:val="22"/>
        </w:rPr>
        <w:t xml:space="preserve">- </w:t>
      </w:r>
      <w:r w:rsidR="00CC06CB" w:rsidRPr="004918E5">
        <w:rPr>
          <w:rFonts w:ascii="Bookman Old Style" w:hAnsi="Bookman Old Style"/>
          <w:sz w:val="22"/>
          <w:szCs w:val="22"/>
        </w:rPr>
        <w:t>Dépositoire </w:t>
      </w:r>
      <w:r w:rsidR="00CC06CB" w:rsidRPr="004918E5">
        <w:rPr>
          <w:rFonts w:ascii="Bookman Old Style" w:hAnsi="Bookman Old Style"/>
          <w:b/>
          <w:bCs/>
          <w:sz w:val="22"/>
          <w:szCs w:val="22"/>
        </w:rPr>
        <w:t>:</w:t>
      </w:r>
      <w:r w:rsidR="00CC06CB" w:rsidRPr="004918E5">
        <w:rPr>
          <w:rFonts w:ascii="Bookman Old Style" w:hAnsi="Bookman Old Style"/>
          <w:bCs/>
          <w:sz w:val="22"/>
          <w:szCs w:val="22"/>
        </w:rPr>
        <w:t xml:space="preserve"> </w:t>
      </w:r>
      <w:r w:rsidR="00CC06CB" w:rsidRPr="004918E5">
        <w:rPr>
          <w:rFonts w:ascii="Bookman Old Style" w:hAnsi="Bookman Old Style"/>
          <w:b/>
          <w:bCs/>
          <w:sz w:val="22"/>
          <w:szCs w:val="22"/>
        </w:rPr>
        <w:t>0,70</w:t>
      </w:r>
      <w:r w:rsidR="00CC06CB" w:rsidRPr="004918E5">
        <w:rPr>
          <w:rFonts w:ascii="Bookman Old Style" w:hAnsi="Bookman Old Style"/>
          <w:bCs/>
          <w:sz w:val="22"/>
          <w:szCs w:val="22"/>
        </w:rPr>
        <w:t xml:space="preserve"> </w:t>
      </w:r>
      <w:r w:rsidR="00CC06CB" w:rsidRPr="004918E5">
        <w:rPr>
          <w:rFonts w:ascii="Bookman Old Style" w:hAnsi="Bookman Old Style"/>
          <w:b/>
          <w:bCs/>
          <w:sz w:val="22"/>
          <w:szCs w:val="22"/>
        </w:rPr>
        <w:t>€ /jour</w:t>
      </w:r>
    </w:p>
    <w:p w:rsidR="00D86881" w:rsidRPr="004918E5" w:rsidRDefault="007B4E7B" w:rsidP="00B53F9C">
      <w:pPr>
        <w:tabs>
          <w:tab w:val="left" w:pos="540"/>
        </w:tabs>
        <w:jc w:val="both"/>
        <w:rPr>
          <w:rFonts w:ascii="Bookman Old Style" w:hAnsi="Bookman Old Style"/>
          <w:sz w:val="22"/>
          <w:szCs w:val="22"/>
        </w:rPr>
      </w:pPr>
      <w:r w:rsidRPr="004918E5">
        <w:rPr>
          <w:rFonts w:ascii="Bookman Old Style" w:hAnsi="Bookman Old Style"/>
          <w:sz w:val="22"/>
          <w:szCs w:val="22"/>
        </w:rPr>
        <w:t xml:space="preserve">Il est précisé que </w:t>
      </w:r>
      <w:r w:rsidR="00D86881" w:rsidRPr="004918E5">
        <w:rPr>
          <w:rFonts w:ascii="Bookman Old Style" w:hAnsi="Bookman Old Style"/>
          <w:sz w:val="22"/>
          <w:szCs w:val="22"/>
        </w:rPr>
        <w:t xml:space="preserve">les dispositions relatives à l’inhumation sont applicables aux cercueils et </w:t>
      </w:r>
      <w:proofErr w:type="gramStart"/>
      <w:r w:rsidR="00D86881" w:rsidRPr="004918E5">
        <w:rPr>
          <w:rFonts w:ascii="Bookman Old Style" w:hAnsi="Bookman Old Style"/>
          <w:sz w:val="22"/>
          <w:szCs w:val="22"/>
        </w:rPr>
        <w:t>aux urnes placés</w:t>
      </w:r>
      <w:proofErr w:type="gramEnd"/>
      <w:r w:rsidR="00D86881" w:rsidRPr="004918E5">
        <w:rPr>
          <w:rFonts w:ascii="Bookman Old Style" w:hAnsi="Bookman Old Style"/>
          <w:sz w:val="22"/>
          <w:szCs w:val="22"/>
        </w:rPr>
        <w:t xml:space="preserve"> dans une case de </w:t>
      </w:r>
      <w:proofErr w:type="spellStart"/>
      <w:r w:rsidR="00D86881" w:rsidRPr="004918E5">
        <w:rPr>
          <w:rFonts w:ascii="Bookman Old Style" w:hAnsi="Bookman Old Style"/>
          <w:sz w:val="22"/>
          <w:szCs w:val="22"/>
        </w:rPr>
        <w:t>colombarium</w:t>
      </w:r>
      <w:proofErr w:type="spellEnd"/>
      <w:r w:rsidR="00D86881" w:rsidRPr="004918E5">
        <w:rPr>
          <w:rFonts w:ascii="Bookman Old Style" w:hAnsi="Bookman Old Style"/>
          <w:sz w:val="22"/>
          <w:szCs w:val="22"/>
        </w:rPr>
        <w:t xml:space="preserve"> ou dans une sépulture.</w:t>
      </w:r>
    </w:p>
    <w:p w:rsidR="004F646A" w:rsidRPr="004918E5" w:rsidRDefault="004F646A" w:rsidP="00DC2951">
      <w:pPr>
        <w:ind w:right="27"/>
        <w:jc w:val="both"/>
        <w:rPr>
          <w:rFonts w:ascii="Verdana" w:hAnsi="Verdana"/>
          <w:sz w:val="22"/>
          <w:szCs w:val="22"/>
        </w:rPr>
      </w:pPr>
    </w:p>
    <w:p w:rsidR="00B0372D" w:rsidRPr="004918E5" w:rsidRDefault="00B0372D" w:rsidP="00B0372D">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4F646A" w:rsidRPr="004918E5" w:rsidRDefault="004F646A" w:rsidP="00DC2951">
      <w:pPr>
        <w:ind w:right="27"/>
        <w:jc w:val="both"/>
        <w:rPr>
          <w:rFonts w:ascii="Verdana" w:hAnsi="Verdana"/>
          <w:sz w:val="22"/>
          <w:szCs w:val="22"/>
        </w:rPr>
      </w:pPr>
    </w:p>
    <w:p w:rsidR="00DC2951" w:rsidRPr="004918E5" w:rsidRDefault="00DC2951" w:rsidP="004F646A">
      <w:pPr>
        <w:shd w:val="clear" w:color="auto" w:fill="D9D9D9" w:themeFill="background1" w:themeFillShade="D9"/>
        <w:ind w:right="27"/>
        <w:jc w:val="both"/>
        <w:rPr>
          <w:rFonts w:ascii="Verdana" w:hAnsi="Verdana"/>
          <w:b/>
          <w:sz w:val="22"/>
          <w:szCs w:val="22"/>
        </w:rPr>
      </w:pPr>
      <w:r w:rsidRPr="004918E5">
        <w:rPr>
          <w:rFonts w:ascii="Bookman Old Style" w:hAnsi="Bookman Old Style"/>
          <w:b/>
          <w:sz w:val="22"/>
          <w:szCs w:val="22"/>
        </w:rPr>
        <w:t xml:space="preserve">Dossier n°2013-89 - </w:t>
      </w:r>
      <w:r w:rsidRPr="004918E5">
        <w:rPr>
          <w:rFonts w:ascii="Bookman Old Style" w:eastAsia="Calibri" w:hAnsi="Bookman Old Style"/>
          <w:b/>
          <w:sz w:val="22"/>
          <w:szCs w:val="22"/>
          <w:lang w:eastAsia="en-US"/>
        </w:rPr>
        <w:t xml:space="preserve">Personnel territorial et enseignants - </w:t>
      </w:r>
      <w:r w:rsidR="00E72330" w:rsidRPr="004918E5">
        <w:rPr>
          <w:rFonts w:ascii="Bookman Old Style" w:eastAsia="Calibri" w:hAnsi="Bookman Old Style"/>
          <w:b/>
          <w:sz w:val="22"/>
          <w:szCs w:val="22"/>
          <w:lang w:eastAsia="en-US"/>
        </w:rPr>
        <w:t>Accès aux restaurants scolaires</w:t>
      </w:r>
    </w:p>
    <w:p w:rsidR="000C09D7" w:rsidRPr="004918E5" w:rsidRDefault="000C09D7" w:rsidP="000C09D7">
      <w:pPr>
        <w:rPr>
          <w:rFonts w:ascii="Bookman Old Style" w:hAnsi="Bookman Old Style"/>
          <w:b/>
          <w:sz w:val="22"/>
          <w:szCs w:val="22"/>
        </w:rPr>
      </w:pPr>
    </w:p>
    <w:p w:rsidR="00B53F9C" w:rsidRPr="00B53F9C" w:rsidRDefault="00B53F9C" w:rsidP="00B53F9C">
      <w:pPr>
        <w:tabs>
          <w:tab w:val="left" w:pos="1080"/>
        </w:tabs>
        <w:jc w:val="both"/>
        <w:rPr>
          <w:rFonts w:ascii="Bookman Old Style" w:hAnsi="Bookman Old Style"/>
          <w:sz w:val="22"/>
          <w:szCs w:val="22"/>
        </w:rPr>
      </w:pPr>
      <w:r w:rsidRPr="00B53F9C">
        <w:rPr>
          <w:rFonts w:ascii="Bookman Old Style" w:hAnsi="Bookman Old Style"/>
          <w:sz w:val="22"/>
          <w:szCs w:val="22"/>
        </w:rPr>
        <w:t>Tarif porté</w:t>
      </w:r>
      <w:r w:rsidRPr="00B53F9C">
        <w:rPr>
          <w:rFonts w:ascii="Bookman Old Style" w:hAnsi="Bookman Old Style"/>
          <w:sz w:val="22"/>
          <w:szCs w:val="22"/>
        </w:rPr>
        <w:t xml:space="preserve"> à 5,25 euros </w:t>
      </w:r>
      <w:r w:rsidRPr="00B53F9C">
        <w:rPr>
          <w:rFonts w:ascii="Bookman Old Style" w:hAnsi="Bookman Old Style"/>
          <w:sz w:val="22"/>
          <w:szCs w:val="22"/>
        </w:rPr>
        <w:t xml:space="preserve">pour </w:t>
      </w:r>
      <w:r>
        <w:rPr>
          <w:rFonts w:ascii="Bookman Old Style" w:hAnsi="Bookman Old Style"/>
          <w:sz w:val="22"/>
          <w:szCs w:val="22"/>
        </w:rPr>
        <w:t>un</w:t>
      </w:r>
      <w:r w:rsidRPr="00B53F9C">
        <w:rPr>
          <w:rFonts w:ascii="Bookman Old Style" w:hAnsi="Bookman Old Style"/>
          <w:sz w:val="22"/>
          <w:szCs w:val="22"/>
        </w:rPr>
        <w:t xml:space="preserve"> repas servi aux restaurants scolaires de la Commune pour le personnel territorial et les enseignants, sachant que le prix de revient par repas est de 5,25 euros.</w:t>
      </w:r>
    </w:p>
    <w:p w:rsidR="000C09D7" w:rsidRPr="004918E5" w:rsidRDefault="000C09D7" w:rsidP="00B53F9C">
      <w:pPr>
        <w:tabs>
          <w:tab w:val="left" w:pos="1080"/>
        </w:tabs>
        <w:jc w:val="both"/>
        <w:rPr>
          <w:rFonts w:ascii="Bookman Old Style" w:hAnsi="Bookman Old Style"/>
          <w:sz w:val="22"/>
          <w:szCs w:val="22"/>
        </w:rPr>
      </w:pPr>
    </w:p>
    <w:p w:rsidR="00B0372D" w:rsidRPr="004918E5" w:rsidRDefault="00B0372D" w:rsidP="00B0372D">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4F646A" w:rsidRPr="004918E5" w:rsidRDefault="004F646A" w:rsidP="00DC2951">
      <w:pPr>
        <w:ind w:right="27"/>
        <w:jc w:val="both"/>
        <w:rPr>
          <w:rFonts w:ascii="Verdana" w:hAnsi="Verdana"/>
          <w:sz w:val="22"/>
          <w:szCs w:val="22"/>
        </w:rPr>
      </w:pPr>
    </w:p>
    <w:p w:rsidR="00DC2951" w:rsidRPr="004918E5" w:rsidRDefault="00DC2951" w:rsidP="004F646A">
      <w:pPr>
        <w:shd w:val="clear" w:color="auto" w:fill="D9D9D9" w:themeFill="background1" w:themeFillShade="D9"/>
        <w:ind w:right="27"/>
        <w:jc w:val="both"/>
        <w:rPr>
          <w:rFonts w:ascii="Bookman Old Style" w:hAnsi="Bookman Old Style"/>
          <w:b/>
          <w:bCs/>
          <w:sz w:val="22"/>
          <w:szCs w:val="22"/>
        </w:rPr>
      </w:pPr>
      <w:r w:rsidRPr="004918E5">
        <w:rPr>
          <w:rFonts w:ascii="Bookman Old Style" w:hAnsi="Bookman Old Style"/>
          <w:b/>
          <w:sz w:val="22"/>
          <w:szCs w:val="22"/>
        </w:rPr>
        <w:t xml:space="preserve">Dossier n°2013-90 - </w:t>
      </w:r>
      <w:r w:rsidRPr="004918E5">
        <w:rPr>
          <w:rFonts w:ascii="Bookman Old Style" w:hAnsi="Bookman Old Style"/>
          <w:b/>
          <w:bCs/>
          <w:sz w:val="22"/>
          <w:szCs w:val="22"/>
        </w:rPr>
        <w:t>Personnel territorial – Modifi</w:t>
      </w:r>
      <w:r w:rsidR="004F646A" w:rsidRPr="004918E5">
        <w:rPr>
          <w:rFonts w:ascii="Bookman Old Style" w:hAnsi="Bookman Old Style"/>
          <w:b/>
          <w:bCs/>
          <w:sz w:val="22"/>
          <w:szCs w:val="22"/>
        </w:rPr>
        <w:t>cation du tableau des effectifs</w:t>
      </w:r>
      <w:r w:rsidR="003A58C8">
        <w:rPr>
          <w:rFonts w:ascii="Bookman Old Style" w:hAnsi="Bookman Old Style"/>
          <w:b/>
          <w:bCs/>
          <w:sz w:val="22"/>
          <w:szCs w:val="22"/>
        </w:rPr>
        <w:t xml:space="preserve"> – suppression d’un poste</w:t>
      </w:r>
    </w:p>
    <w:p w:rsidR="00B53F9C" w:rsidRDefault="00B53F9C" w:rsidP="00B53F9C">
      <w:pPr>
        <w:rPr>
          <w:rFonts w:ascii="Bookman Old Style" w:hAnsi="Bookman Old Style"/>
          <w:sz w:val="22"/>
          <w:szCs w:val="22"/>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555"/>
        <w:gridCol w:w="1607"/>
        <w:gridCol w:w="1388"/>
        <w:gridCol w:w="768"/>
        <w:gridCol w:w="1648"/>
        <w:gridCol w:w="1420"/>
      </w:tblGrid>
      <w:tr w:rsidR="0073377F" w:rsidRPr="004918E5" w:rsidTr="000F6A0F">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b/>
                <w:sz w:val="20"/>
                <w:szCs w:val="20"/>
              </w:rPr>
            </w:pPr>
            <w:r w:rsidRPr="004918E5">
              <w:rPr>
                <w:rFonts w:ascii="Bookman Old Style" w:hAnsi="Bookman Old Style"/>
                <w:b/>
                <w:sz w:val="20"/>
                <w:szCs w:val="20"/>
              </w:rPr>
              <w:t>Filière</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b/>
                <w:sz w:val="20"/>
                <w:szCs w:val="20"/>
              </w:rPr>
            </w:pPr>
            <w:r w:rsidRPr="004918E5">
              <w:rPr>
                <w:rFonts w:ascii="Bookman Old Style" w:hAnsi="Bookman Old Style"/>
                <w:b/>
                <w:sz w:val="20"/>
                <w:szCs w:val="20"/>
              </w:rPr>
              <w:t>Cadre d’emploi</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b/>
                <w:sz w:val="20"/>
                <w:szCs w:val="20"/>
              </w:rPr>
            </w:pPr>
            <w:r w:rsidRPr="004918E5">
              <w:rPr>
                <w:rFonts w:ascii="Bookman Old Style" w:hAnsi="Bookman Old Style"/>
                <w:b/>
                <w:sz w:val="20"/>
                <w:szCs w:val="20"/>
              </w:rPr>
              <w:t>Grade</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b/>
                <w:sz w:val="20"/>
                <w:szCs w:val="20"/>
              </w:rPr>
            </w:pPr>
            <w:r w:rsidRPr="004918E5">
              <w:rPr>
                <w:rFonts w:ascii="Bookman Old Style" w:hAnsi="Bookman Old Style"/>
                <w:b/>
                <w:sz w:val="20"/>
                <w:szCs w:val="20"/>
              </w:rPr>
              <w:t>Nb de postes concernés</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b/>
                <w:sz w:val="20"/>
                <w:szCs w:val="20"/>
              </w:rPr>
            </w:pPr>
            <w:r w:rsidRPr="004918E5">
              <w:rPr>
                <w:rFonts w:ascii="Bookman Old Style" w:hAnsi="Bookman Old Style"/>
                <w:b/>
                <w:sz w:val="20"/>
                <w:szCs w:val="20"/>
              </w:rPr>
              <w:t>Cat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b/>
                <w:sz w:val="18"/>
                <w:szCs w:val="18"/>
              </w:rPr>
            </w:pPr>
            <w:r w:rsidRPr="004918E5">
              <w:rPr>
                <w:rFonts w:ascii="Bookman Old Style" w:hAnsi="Bookman Old Style"/>
                <w:b/>
                <w:sz w:val="18"/>
                <w:szCs w:val="18"/>
              </w:rPr>
              <w:t xml:space="preserve">Temps complet (TC) ou temps non complet (TNC)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b/>
                <w:sz w:val="20"/>
                <w:szCs w:val="20"/>
              </w:rPr>
            </w:pPr>
            <w:r w:rsidRPr="004918E5">
              <w:rPr>
                <w:rFonts w:ascii="Bookman Old Style" w:hAnsi="Bookman Old Style"/>
                <w:b/>
                <w:sz w:val="20"/>
                <w:szCs w:val="20"/>
              </w:rPr>
              <w:t>Date d’effet</w:t>
            </w:r>
          </w:p>
        </w:tc>
      </w:tr>
      <w:tr w:rsidR="0073377F" w:rsidRPr="004918E5" w:rsidTr="000F6A0F">
        <w:trPr>
          <w:trHeight w:val="567"/>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ind w:left="-98"/>
              <w:jc w:val="center"/>
              <w:rPr>
                <w:rFonts w:ascii="Bookman Old Style" w:hAnsi="Bookman Old Style"/>
                <w:b/>
                <w:sz w:val="20"/>
                <w:szCs w:val="20"/>
              </w:rPr>
            </w:pPr>
            <w:r w:rsidRPr="004918E5">
              <w:rPr>
                <w:rFonts w:ascii="Bookman Old Style" w:hAnsi="Bookman Old Style"/>
                <w:sz w:val="20"/>
                <w:szCs w:val="20"/>
              </w:rPr>
              <w:t>Filière Technique</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437599">
            <w:pPr>
              <w:tabs>
                <w:tab w:val="left" w:pos="1080"/>
              </w:tabs>
              <w:ind w:left="235"/>
              <w:rPr>
                <w:rFonts w:ascii="Bookman Old Style" w:hAnsi="Bookman Old Style"/>
                <w:sz w:val="20"/>
                <w:szCs w:val="20"/>
              </w:rPr>
            </w:pPr>
            <w:r w:rsidRPr="004918E5">
              <w:rPr>
                <w:rFonts w:ascii="Bookman Old Style" w:hAnsi="Bookman Old Style"/>
                <w:sz w:val="20"/>
                <w:szCs w:val="20"/>
              </w:rPr>
              <w:t>Ingénieur</w:t>
            </w:r>
          </w:p>
          <w:p w:rsidR="0073377F" w:rsidRPr="004918E5" w:rsidRDefault="0073377F" w:rsidP="00437599">
            <w:pPr>
              <w:tabs>
                <w:tab w:val="left" w:pos="1080"/>
              </w:tabs>
              <w:ind w:left="235"/>
              <w:rPr>
                <w:rFonts w:ascii="Bookman Old Style" w:hAnsi="Bookman Old Style"/>
                <w:sz w:val="20"/>
                <w:szCs w:val="20"/>
              </w:rPr>
            </w:pPr>
            <w:r w:rsidRPr="004918E5">
              <w:rPr>
                <w:rFonts w:ascii="Bookman Old Style" w:hAnsi="Bookman Old Style"/>
                <w:sz w:val="20"/>
                <w:szCs w:val="20"/>
              </w:rPr>
              <w:t>Territorial</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437599">
            <w:pPr>
              <w:tabs>
                <w:tab w:val="left" w:pos="1080"/>
              </w:tabs>
              <w:ind w:left="215"/>
              <w:rPr>
                <w:rFonts w:ascii="Bookman Old Style" w:hAnsi="Bookman Old Style"/>
                <w:sz w:val="20"/>
                <w:szCs w:val="20"/>
              </w:rPr>
            </w:pPr>
            <w:r w:rsidRPr="004918E5">
              <w:rPr>
                <w:rFonts w:ascii="Bookman Old Style" w:hAnsi="Bookman Old Style"/>
                <w:sz w:val="20"/>
                <w:szCs w:val="20"/>
              </w:rPr>
              <w:t>Ingénieur</w:t>
            </w:r>
          </w:p>
          <w:p w:rsidR="0073377F" w:rsidRPr="004918E5" w:rsidRDefault="0073377F" w:rsidP="00437599">
            <w:pPr>
              <w:tabs>
                <w:tab w:val="left" w:pos="1080"/>
              </w:tabs>
              <w:ind w:left="215"/>
              <w:jc w:val="both"/>
              <w:rPr>
                <w:rFonts w:ascii="Bookman Old Style" w:hAnsi="Bookman Old Style"/>
                <w:sz w:val="20"/>
                <w:szCs w:val="20"/>
              </w:rPr>
            </w:pPr>
            <w:r w:rsidRPr="004918E5">
              <w:rPr>
                <w:rFonts w:ascii="Bookman Old Style" w:hAnsi="Bookman Old Style"/>
                <w:sz w:val="20"/>
                <w:szCs w:val="20"/>
              </w:rPr>
              <w:t>Principal Territorial</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sz w:val="20"/>
                <w:szCs w:val="20"/>
              </w:rPr>
            </w:pPr>
            <w:r w:rsidRPr="004918E5">
              <w:rPr>
                <w:rFonts w:ascii="Bookman Old Style" w:hAnsi="Bookman Old Style"/>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sz w:val="20"/>
                <w:szCs w:val="20"/>
              </w:rPr>
            </w:pPr>
            <w:r w:rsidRPr="004918E5">
              <w:rPr>
                <w:rFonts w:ascii="Bookman Old Style" w:hAnsi="Bookman Old Style"/>
                <w:sz w:val="20"/>
                <w:szCs w:val="20"/>
              </w:rPr>
              <w:t>A</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center"/>
              <w:rPr>
                <w:rFonts w:ascii="Bookman Old Style" w:hAnsi="Bookman Old Style"/>
                <w:sz w:val="20"/>
                <w:szCs w:val="20"/>
              </w:rPr>
            </w:pPr>
            <w:r w:rsidRPr="004918E5">
              <w:rPr>
                <w:rFonts w:ascii="Bookman Old Style" w:hAnsi="Bookman Old Style"/>
                <w:sz w:val="20"/>
                <w:szCs w:val="20"/>
              </w:rPr>
              <w:t>TC</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73377F" w:rsidRPr="004918E5" w:rsidRDefault="0073377F" w:rsidP="00603E8A">
            <w:pPr>
              <w:tabs>
                <w:tab w:val="left" w:pos="1080"/>
              </w:tabs>
              <w:jc w:val="both"/>
              <w:rPr>
                <w:rFonts w:ascii="Bookman Old Style" w:hAnsi="Bookman Old Style"/>
                <w:sz w:val="20"/>
                <w:szCs w:val="20"/>
              </w:rPr>
            </w:pPr>
            <w:r w:rsidRPr="004918E5">
              <w:rPr>
                <w:rFonts w:ascii="Bookman Old Style" w:hAnsi="Bookman Old Style"/>
                <w:sz w:val="20"/>
                <w:szCs w:val="20"/>
              </w:rPr>
              <w:t>1/11/2013</w:t>
            </w:r>
          </w:p>
        </w:tc>
      </w:tr>
    </w:tbl>
    <w:p w:rsidR="0073377F" w:rsidRPr="004918E5" w:rsidRDefault="0073377F" w:rsidP="0073377F">
      <w:pPr>
        <w:tabs>
          <w:tab w:val="left" w:pos="1080"/>
        </w:tabs>
        <w:ind w:firstLine="567"/>
        <w:jc w:val="both"/>
        <w:rPr>
          <w:rFonts w:ascii="Bookman Old Style" w:hAnsi="Bookman Old Style"/>
          <w:sz w:val="22"/>
          <w:szCs w:val="22"/>
        </w:rPr>
      </w:pPr>
    </w:p>
    <w:p w:rsidR="00B0372D" w:rsidRPr="004918E5" w:rsidRDefault="00B0372D" w:rsidP="00B0372D">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73377F" w:rsidRPr="004918E5" w:rsidRDefault="0073377F" w:rsidP="00DC2951">
      <w:pPr>
        <w:ind w:right="27"/>
        <w:jc w:val="both"/>
        <w:rPr>
          <w:rFonts w:ascii="Verdana" w:hAnsi="Verdana"/>
          <w:sz w:val="22"/>
          <w:szCs w:val="22"/>
        </w:rPr>
      </w:pPr>
    </w:p>
    <w:p w:rsidR="00DC2951" w:rsidRPr="004918E5" w:rsidRDefault="00DC2951" w:rsidP="004F646A">
      <w:pPr>
        <w:shd w:val="clear" w:color="auto" w:fill="D9D9D9" w:themeFill="background1" w:themeFillShade="D9"/>
        <w:ind w:right="27"/>
        <w:jc w:val="both"/>
        <w:rPr>
          <w:rFonts w:ascii="Bookman Old Style" w:hAnsi="Bookman Old Style"/>
          <w:b/>
          <w:bCs/>
          <w:sz w:val="22"/>
          <w:szCs w:val="22"/>
        </w:rPr>
      </w:pPr>
      <w:r w:rsidRPr="004918E5">
        <w:rPr>
          <w:rFonts w:ascii="Bookman Old Style" w:hAnsi="Bookman Old Style"/>
          <w:b/>
          <w:sz w:val="22"/>
          <w:szCs w:val="22"/>
        </w:rPr>
        <w:t xml:space="preserve">Dossier n°2013-91 - </w:t>
      </w:r>
      <w:r w:rsidRPr="004918E5">
        <w:rPr>
          <w:rFonts w:ascii="Bookman Old Style" w:hAnsi="Bookman Old Style"/>
          <w:b/>
          <w:bCs/>
          <w:sz w:val="22"/>
          <w:szCs w:val="22"/>
        </w:rPr>
        <w:t>Personnel territorial - Mise en place du dispositif des emplois d’avenir au sein des services municipaux</w:t>
      </w:r>
      <w:r w:rsidRPr="004918E5">
        <w:rPr>
          <w:rFonts w:ascii="Bookman Old Style" w:hAnsi="Bookman Old Style"/>
          <w:b/>
          <w:bCs/>
          <w:sz w:val="22"/>
          <w:szCs w:val="22"/>
        </w:rPr>
        <w:tab/>
      </w:r>
    </w:p>
    <w:p w:rsidR="004F646A" w:rsidRDefault="004F646A" w:rsidP="00DC2951">
      <w:pPr>
        <w:ind w:right="27"/>
        <w:jc w:val="both"/>
        <w:rPr>
          <w:rFonts w:ascii="Verdana" w:hAnsi="Verdana"/>
          <w:sz w:val="22"/>
          <w:szCs w:val="22"/>
        </w:rPr>
      </w:pPr>
    </w:p>
    <w:p w:rsidR="00B53F9C" w:rsidRDefault="00B53F9C" w:rsidP="00DC2951">
      <w:pPr>
        <w:ind w:right="27"/>
        <w:jc w:val="both"/>
        <w:rPr>
          <w:rFonts w:ascii="Bookman Old Style" w:hAnsi="Bookman Old Style"/>
          <w:sz w:val="22"/>
          <w:szCs w:val="22"/>
        </w:rPr>
      </w:pPr>
      <w:r>
        <w:rPr>
          <w:rFonts w:ascii="Bookman Old Style" w:hAnsi="Bookman Old Style"/>
          <w:sz w:val="22"/>
          <w:szCs w:val="22"/>
        </w:rPr>
        <w:t>Approbation</w:t>
      </w:r>
      <w:r w:rsidRPr="00B53F9C">
        <w:rPr>
          <w:rFonts w:ascii="Bookman Old Style" w:hAnsi="Bookman Old Style"/>
          <w:sz w:val="22"/>
          <w:szCs w:val="22"/>
        </w:rPr>
        <w:t xml:space="preserve"> </w:t>
      </w:r>
      <w:r w:rsidR="00996CE0">
        <w:rPr>
          <w:rFonts w:ascii="Bookman Old Style" w:hAnsi="Bookman Old Style"/>
          <w:sz w:val="22"/>
          <w:szCs w:val="22"/>
        </w:rPr>
        <w:t xml:space="preserve">de la mise ne place du dispositif des emplois d’avenir au sein des services municipaux et approbation </w:t>
      </w:r>
      <w:r>
        <w:rPr>
          <w:rFonts w:ascii="Bookman Old Style" w:hAnsi="Bookman Old Style"/>
          <w:sz w:val="22"/>
          <w:szCs w:val="22"/>
        </w:rPr>
        <w:t>du</w:t>
      </w:r>
      <w:r w:rsidRPr="004918E5">
        <w:rPr>
          <w:rFonts w:ascii="Bookman Old Style" w:hAnsi="Bookman Old Style"/>
          <w:sz w:val="22"/>
          <w:szCs w:val="22"/>
        </w:rPr>
        <w:t xml:space="preserve"> principe de recrutement de jeunes dans </w:t>
      </w:r>
      <w:r w:rsidR="00996CE0">
        <w:rPr>
          <w:rFonts w:ascii="Bookman Old Style" w:hAnsi="Bookman Old Style"/>
          <w:sz w:val="22"/>
          <w:szCs w:val="22"/>
        </w:rPr>
        <w:t>ce</w:t>
      </w:r>
      <w:r w:rsidRPr="004918E5">
        <w:rPr>
          <w:rFonts w:ascii="Bookman Old Style" w:hAnsi="Bookman Old Style"/>
          <w:sz w:val="22"/>
          <w:szCs w:val="22"/>
        </w:rPr>
        <w:t xml:space="preserve"> cadre des contrats emploi d’avenir, en fonction des besoins et des c</w:t>
      </w:r>
      <w:r>
        <w:rPr>
          <w:rFonts w:ascii="Bookman Old Style" w:hAnsi="Bookman Old Style"/>
          <w:sz w:val="22"/>
          <w:szCs w:val="22"/>
        </w:rPr>
        <w:t xml:space="preserve">apacités d’accueil des services et création de </w:t>
      </w:r>
      <w:r w:rsidRPr="004918E5">
        <w:rPr>
          <w:rFonts w:ascii="Bookman Old Style" w:hAnsi="Bookman Old Style"/>
          <w:sz w:val="22"/>
          <w:szCs w:val="22"/>
        </w:rPr>
        <w:t xml:space="preserve">deux postes correspondant </w:t>
      </w:r>
      <w:r>
        <w:rPr>
          <w:rFonts w:ascii="Bookman Old Style" w:hAnsi="Bookman Old Style"/>
          <w:sz w:val="22"/>
          <w:szCs w:val="22"/>
        </w:rPr>
        <w:t>à ce di</w:t>
      </w:r>
      <w:r w:rsidR="00996CE0">
        <w:rPr>
          <w:rFonts w:ascii="Bookman Old Style" w:hAnsi="Bookman Old Style"/>
          <w:sz w:val="22"/>
          <w:szCs w:val="22"/>
        </w:rPr>
        <w:t>spositif</w:t>
      </w:r>
      <w:r>
        <w:rPr>
          <w:rFonts w:ascii="Bookman Old Style" w:hAnsi="Bookman Old Style"/>
          <w:sz w:val="22"/>
          <w:szCs w:val="22"/>
        </w:rPr>
        <w:t>.</w:t>
      </w:r>
    </w:p>
    <w:p w:rsidR="00B0372D" w:rsidRPr="004918E5" w:rsidRDefault="00B0372D" w:rsidP="003653A8">
      <w:pPr>
        <w:jc w:val="both"/>
        <w:rPr>
          <w:rFonts w:ascii="Bookman Old Style" w:hAnsi="Bookman Old Style" w:cs="Arial"/>
          <w:sz w:val="22"/>
          <w:szCs w:val="22"/>
        </w:rPr>
      </w:pPr>
    </w:p>
    <w:p w:rsidR="00B0372D" w:rsidRPr="004918E5" w:rsidRDefault="00B0372D" w:rsidP="00B0372D">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4F646A" w:rsidRPr="004918E5" w:rsidRDefault="004F646A" w:rsidP="00DC2951">
      <w:pPr>
        <w:ind w:right="27"/>
        <w:jc w:val="both"/>
        <w:rPr>
          <w:rFonts w:ascii="Verdana" w:hAnsi="Verdana"/>
          <w:sz w:val="22"/>
          <w:szCs w:val="22"/>
        </w:rPr>
      </w:pPr>
    </w:p>
    <w:p w:rsidR="00DC2951" w:rsidRPr="004918E5" w:rsidRDefault="00DC2951" w:rsidP="004F646A">
      <w:pPr>
        <w:shd w:val="clear" w:color="auto" w:fill="D9D9D9" w:themeFill="background1" w:themeFillShade="D9"/>
        <w:autoSpaceDE w:val="0"/>
        <w:autoSpaceDN w:val="0"/>
        <w:adjustRightInd w:val="0"/>
        <w:ind w:right="27"/>
        <w:jc w:val="both"/>
        <w:rPr>
          <w:rFonts w:ascii="Bookman Old Style" w:hAnsi="Bookman Old Style" w:cs="TrebuchetMS"/>
          <w:b/>
          <w:sz w:val="22"/>
          <w:szCs w:val="22"/>
        </w:rPr>
      </w:pPr>
      <w:r w:rsidRPr="004918E5">
        <w:rPr>
          <w:rFonts w:ascii="Bookman Old Style" w:hAnsi="Bookman Old Style"/>
          <w:b/>
          <w:sz w:val="22"/>
          <w:szCs w:val="22"/>
        </w:rPr>
        <w:t xml:space="preserve">Dossier n°2013-93 - </w:t>
      </w:r>
      <w:r w:rsidRPr="004918E5">
        <w:rPr>
          <w:rFonts w:ascii="Bookman Old Style" w:hAnsi="Bookman Old Style" w:cs="TrebuchetMS"/>
          <w:b/>
          <w:sz w:val="22"/>
          <w:szCs w:val="22"/>
        </w:rPr>
        <w:t>Demande de dérogation pour l'ouverture à l'urbanisation au titre de l'article L.122-2 du Code de l'Urbanisme - Modification du Plan Local d’Urbanisme de la Commune de VEAUCHE</w:t>
      </w:r>
      <w:r w:rsidRPr="004918E5">
        <w:rPr>
          <w:rFonts w:ascii="Bookman Old Style" w:hAnsi="Bookman Old Style" w:cs="TrebuchetMS"/>
          <w:b/>
          <w:sz w:val="22"/>
          <w:szCs w:val="22"/>
        </w:rPr>
        <w:tab/>
      </w:r>
    </w:p>
    <w:p w:rsidR="00DC2951" w:rsidRPr="004918E5" w:rsidRDefault="00DC2951" w:rsidP="00DC2951">
      <w:pPr>
        <w:rPr>
          <w:sz w:val="22"/>
          <w:szCs w:val="22"/>
        </w:rPr>
      </w:pPr>
    </w:p>
    <w:p w:rsidR="002E618D" w:rsidRPr="004918E5" w:rsidRDefault="002E618D" w:rsidP="00AB0CCC">
      <w:pPr>
        <w:pStyle w:val="Corpsdetexte2"/>
        <w:tabs>
          <w:tab w:val="left" w:pos="0"/>
          <w:tab w:val="left" w:pos="900"/>
        </w:tabs>
        <w:ind w:firstLine="360"/>
        <w:rPr>
          <w:rFonts w:ascii="Bookman Old Style" w:hAnsi="Bookman Old Style"/>
          <w:sz w:val="22"/>
          <w:szCs w:val="22"/>
        </w:rPr>
      </w:pPr>
      <w:r w:rsidRPr="004918E5">
        <w:rPr>
          <w:rFonts w:ascii="Bookman Old Style" w:hAnsi="Bookman Old Style" w:cs="TrebuchetMS"/>
          <w:sz w:val="22"/>
          <w:szCs w:val="22"/>
        </w:rPr>
        <w:t xml:space="preserve">Madame le Maire rappelle à l’assemblée que la Commune </w:t>
      </w:r>
      <w:r w:rsidRPr="004918E5">
        <w:rPr>
          <w:rFonts w:ascii="Bookman Old Style" w:hAnsi="Bookman Old Style"/>
          <w:sz w:val="22"/>
          <w:szCs w:val="22"/>
        </w:rPr>
        <w:t xml:space="preserve">souhaite engager 3 procédures de modification du Plan Local d’Urbanisme et plus particulièrement pour ouvrir deux secteurs à l’urbanisation : </w:t>
      </w:r>
    </w:p>
    <w:p w:rsidR="002E618D" w:rsidRPr="004918E5" w:rsidRDefault="002E618D" w:rsidP="00AB0CCC">
      <w:pPr>
        <w:ind w:firstLine="360"/>
        <w:jc w:val="both"/>
        <w:rPr>
          <w:rFonts w:ascii="Bookman Old Style" w:hAnsi="Bookman Old Style"/>
          <w:sz w:val="22"/>
          <w:szCs w:val="22"/>
        </w:rPr>
      </w:pPr>
      <w:r w:rsidRPr="004918E5">
        <w:rPr>
          <w:rFonts w:ascii="Bookman Old Style" w:hAnsi="Bookman Old Style"/>
          <w:sz w:val="22"/>
          <w:szCs w:val="22"/>
        </w:rPr>
        <w:t xml:space="preserve">– une zone à urbaniser AU stricte, au lieu-dit Le </w:t>
      </w:r>
      <w:proofErr w:type="spellStart"/>
      <w:r w:rsidRPr="004918E5">
        <w:rPr>
          <w:rFonts w:ascii="Bookman Old Style" w:hAnsi="Bookman Old Style"/>
          <w:sz w:val="22"/>
          <w:szCs w:val="22"/>
        </w:rPr>
        <w:t>Volvon</w:t>
      </w:r>
      <w:proofErr w:type="spellEnd"/>
      <w:r w:rsidRPr="004918E5">
        <w:rPr>
          <w:rFonts w:ascii="Bookman Old Style" w:hAnsi="Bookman Old Style"/>
          <w:sz w:val="22"/>
          <w:szCs w:val="22"/>
        </w:rPr>
        <w:t xml:space="preserve">, pour l’affecter en zone </w:t>
      </w:r>
      <w:proofErr w:type="spellStart"/>
      <w:r w:rsidRPr="004918E5">
        <w:rPr>
          <w:rFonts w:ascii="Bookman Old Style" w:hAnsi="Bookman Old Style"/>
          <w:sz w:val="22"/>
          <w:szCs w:val="22"/>
        </w:rPr>
        <w:t>AUca</w:t>
      </w:r>
      <w:proofErr w:type="spellEnd"/>
      <w:r w:rsidRPr="004918E5">
        <w:rPr>
          <w:rFonts w:ascii="Bookman Old Style" w:hAnsi="Bookman Old Style"/>
          <w:sz w:val="22"/>
          <w:szCs w:val="22"/>
        </w:rPr>
        <w:t>, zone à dominante d’habitat permettant son urbanisation sous conditions et  notamment la réalisation des équipements, d’une part</w:t>
      </w:r>
    </w:p>
    <w:p w:rsidR="002E618D" w:rsidRPr="004918E5" w:rsidRDefault="002E618D" w:rsidP="00AB0CCC">
      <w:pPr>
        <w:tabs>
          <w:tab w:val="left" w:pos="0"/>
          <w:tab w:val="left" w:pos="360"/>
        </w:tabs>
        <w:ind w:firstLine="426"/>
        <w:jc w:val="both"/>
        <w:rPr>
          <w:rFonts w:ascii="Bookman Old Style" w:hAnsi="Bookman Old Style"/>
          <w:sz w:val="22"/>
          <w:szCs w:val="22"/>
        </w:rPr>
      </w:pPr>
      <w:r w:rsidRPr="004918E5">
        <w:rPr>
          <w:rFonts w:ascii="Bookman Old Style" w:hAnsi="Bookman Old Style"/>
          <w:sz w:val="22"/>
          <w:szCs w:val="22"/>
        </w:rPr>
        <w:t xml:space="preserve">– une zone à urbaniser AU stricte, </w:t>
      </w:r>
      <w:r w:rsidRPr="004918E5">
        <w:rPr>
          <w:rFonts w:ascii="Bookman Old Style" w:hAnsi="Bookman Old Style" w:cs="Arial"/>
          <w:sz w:val="22"/>
          <w:szCs w:val="22"/>
        </w:rPr>
        <w:t xml:space="preserve">située Rue de l’Industrie au droit de la Zone Artisanale des Loges, </w:t>
      </w:r>
      <w:r w:rsidRPr="004918E5">
        <w:rPr>
          <w:rFonts w:ascii="Bookman Old Style" w:hAnsi="Bookman Old Style"/>
          <w:sz w:val="22"/>
          <w:szCs w:val="22"/>
        </w:rPr>
        <w:t xml:space="preserve">pour l’affecter en zone </w:t>
      </w:r>
      <w:proofErr w:type="spellStart"/>
      <w:r w:rsidRPr="004918E5">
        <w:rPr>
          <w:rFonts w:ascii="Bookman Old Style" w:hAnsi="Bookman Old Style"/>
          <w:sz w:val="22"/>
          <w:szCs w:val="22"/>
        </w:rPr>
        <w:t>AUfb</w:t>
      </w:r>
      <w:proofErr w:type="spellEnd"/>
      <w:r w:rsidRPr="004918E5">
        <w:rPr>
          <w:rFonts w:ascii="Bookman Old Style" w:hAnsi="Bookman Old Style"/>
          <w:sz w:val="22"/>
          <w:szCs w:val="22"/>
        </w:rPr>
        <w:t>, zone dédiée à des activités économiques, d’autre part. »</w:t>
      </w:r>
    </w:p>
    <w:p w:rsidR="002E618D" w:rsidRPr="004918E5" w:rsidRDefault="002E618D" w:rsidP="002E618D">
      <w:pPr>
        <w:autoSpaceDE w:val="0"/>
        <w:autoSpaceDN w:val="0"/>
        <w:adjustRightInd w:val="0"/>
        <w:ind w:firstLine="426"/>
        <w:jc w:val="both"/>
        <w:rPr>
          <w:rFonts w:ascii="Bookman Old Style" w:hAnsi="Bookman Old Style" w:cs="TrebuchetMS"/>
          <w:sz w:val="22"/>
          <w:szCs w:val="22"/>
        </w:rPr>
      </w:pPr>
      <w:r w:rsidRPr="004918E5">
        <w:rPr>
          <w:rFonts w:ascii="Bookman Old Style" w:hAnsi="Bookman Old Style" w:cs="TrebuchetMS"/>
          <w:sz w:val="22"/>
          <w:szCs w:val="22"/>
        </w:rPr>
        <w:t>Madame le Maire informe le Conseil municipal qu’en vertu de l’article L.122-2 du Code de l'Urbanisme « dans les communes qui sont situées à moins de quinze kilomètres de la périphérie d'une agglomération de plus de 50 000 habitants au sens du recensement général de la population, ou à moins de quinze kilomètres du rivage de la mer, et qui ne sont pas couvertes par un schéma de cohérence territoriale applicable, le plan local d'urbanisme ne peut être modifié ou révisé en vue d'ouvrir à l'urbanisation une zone à urbaniser délimitée après le 1er juillet 2002 ou une zone naturelle. »</w:t>
      </w:r>
    </w:p>
    <w:p w:rsidR="002E618D" w:rsidRPr="004918E5" w:rsidRDefault="002E618D" w:rsidP="002E618D">
      <w:pPr>
        <w:autoSpaceDE w:val="0"/>
        <w:autoSpaceDN w:val="0"/>
        <w:adjustRightInd w:val="0"/>
        <w:ind w:firstLine="426"/>
        <w:jc w:val="both"/>
        <w:rPr>
          <w:rFonts w:ascii="Bookman Old Style" w:hAnsi="Bookman Old Style" w:cs="TrebuchetMS"/>
          <w:sz w:val="22"/>
          <w:szCs w:val="22"/>
        </w:rPr>
      </w:pPr>
      <w:r w:rsidRPr="004918E5">
        <w:rPr>
          <w:rFonts w:ascii="Bookman Old Style" w:hAnsi="Bookman Old Style" w:cs="TrebuchetMS"/>
          <w:sz w:val="22"/>
          <w:szCs w:val="22"/>
        </w:rPr>
        <w:t>Cependant, le troisième paragraphe de ce même article ajoute qu'il peut être dérogé à ces dispositions « lorsque le périmètre d'un schéma de cohérence territoriale incluant la commune a été arrêté, avec l'accord de l'établissement public prévu à l'article L. 122-4 ».</w:t>
      </w:r>
    </w:p>
    <w:p w:rsidR="002E618D" w:rsidRPr="004918E5" w:rsidRDefault="002E618D" w:rsidP="002E618D">
      <w:pPr>
        <w:autoSpaceDE w:val="0"/>
        <w:autoSpaceDN w:val="0"/>
        <w:adjustRightInd w:val="0"/>
        <w:ind w:firstLine="426"/>
        <w:jc w:val="both"/>
        <w:rPr>
          <w:rFonts w:ascii="Bookman Old Style" w:hAnsi="Bookman Old Style" w:cs="TrebuchetMS"/>
          <w:sz w:val="22"/>
          <w:szCs w:val="22"/>
        </w:rPr>
      </w:pPr>
      <w:r w:rsidRPr="004918E5">
        <w:rPr>
          <w:rFonts w:ascii="Bookman Old Style" w:hAnsi="Bookman Old Style" w:cs="TrebuchetMS"/>
          <w:sz w:val="22"/>
          <w:szCs w:val="22"/>
        </w:rPr>
        <w:t>La dérogation ne peut être refusée que si les inconvénients éventuels de l’urbanisation envisagée pour les communes voisines, pour l’environnement ou pour les activités agricoles sont excessifs au regard de l’intérêt que représente pour la commune la révision du plan.</w:t>
      </w:r>
    </w:p>
    <w:p w:rsidR="002E618D" w:rsidRPr="004918E5" w:rsidRDefault="002E618D" w:rsidP="00AB0CCC">
      <w:pPr>
        <w:autoSpaceDE w:val="0"/>
        <w:autoSpaceDN w:val="0"/>
        <w:adjustRightInd w:val="0"/>
        <w:ind w:firstLine="426"/>
        <w:jc w:val="both"/>
        <w:rPr>
          <w:rFonts w:ascii="Bookman Old Style" w:hAnsi="Bookman Old Style" w:cs="TrebuchetMS"/>
          <w:sz w:val="22"/>
          <w:szCs w:val="22"/>
        </w:rPr>
      </w:pPr>
      <w:r w:rsidRPr="004918E5">
        <w:rPr>
          <w:rFonts w:ascii="Bookman Old Style" w:hAnsi="Bookman Old Style" w:cs="TrebuchetMS"/>
          <w:sz w:val="22"/>
          <w:szCs w:val="22"/>
        </w:rPr>
        <w:t>Madame le Maire rappelle que le territoire de la commune se situe à moins de 15KM de la périphérie de l’agglomération stéphanoise, il est inclus dans le Schéma Territorial du Sud Loire en cours d’élaboration.</w:t>
      </w:r>
    </w:p>
    <w:p w:rsidR="002E618D" w:rsidRPr="004918E5" w:rsidRDefault="00AB0CCC" w:rsidP="00AB0CCC">
      <w:pPr>
        <w:tabs>
          <w:tab w:val="left" w:pos="540"/>
        </w:tabs>
        <w:ind w:firstLine="426"/>
        <w:jc w:val="both"/>
        <w:rPr>
          <w:rFonts w:ascii="Bookman Old Style" w:hAnsi="Bookman Old Style" w:cs="TrebuchetMS"/>
          <w:sz w:val="22"/>
          <w:szCs w:val="22"/>
        </w:rPr>
      </w:pPr>
      <w:r w:rsidRPr="004918E5">
        <w:rPr>
          <w:rFonts w:ascii="Bookman Old Style" w:hAnsi="Bookman Old Style"/>
          <w:sz w:val="22"/>
          <w:szCs w:val="22"/>
        </w:rPr>
        <w:t xml:space="preserve">Le Conseil municipal </w:t>
      </w:r>
      <w:r w:rsidR="002E618D" w:rsidRPr="004918E5">
        <w:rPr>
          <w:rFonts w:ascii="Bookman Old Style" w:hAnsi="Bookman Old Style" w:cs="TrebuchetMS"/>
          <w:b/>
          <w:sz w:val="22"/>
          <w:szCs w:val="22"/>
        </w:rPr>
        <w:t>autorise</w:t>
      </w:r>
      <w:r w:rsidR="002E618D" w:rsidRPr="004918E5">
        <w:rPr>
          <w:rFonts w:ascii="Bookman Old Style" w:hAnsi="Bookman Old Style" w:cs="TrebuchetMS"/>
          <w:sz w:val="22"/>
          <w:szCs w:val="22"/>
        </w:rPr>
        <w:t xml:space="preserve"> Madame le Maire à solliciter Monsieur le Président du Scot Sud Loire pour les demandes de dérogation conformément à l’article L122.2 du code de l’urbanisme.</w:t>
      </w:r>
    </w:p>
    <w:p w:rsidR="00AB0CCC" w:rsidRPr="004918E5" w:rsidRDefault="00AB0CCC" w:rsidP="00AB0CCC">
      <w:pPr>
        <w:tabs>
          <w:tab w:val="left" w:pos="540"/>
        </w:tabs>
        <w:ind w:firstLine="426"/>
        <w:jc w:val="both"/>
        <w:rPr>
          <w:rFonts w:ascii="Bookman Old Style" w:hAnsi="Bookman Old Style" w:cs="TrebuchetMS"/>
          <w:sz w:val="22"/>
          <w:szCs w:val="22"/>
        </w:rPr>
      </w:pPr>
    </w:p>
    <w:p w:rsidR="00B0372D" w:rsidRPr="004918E5" w:rsidRDefault="00B0372D" w:rsidP="00B0372D">
      <w:pPr>
        <w:tabs>
          <w:tab w:val="right" w:pos="9923"/>
        </w:tabs>
        <w:ind w:firstLine="360"/>
        <w:jc w:val="both"/>
        <w:rPr>
          <w:rFonts w:ascii="Bookman Old Style" w:hAnsi="Bookman Old Style"/>
          <w:b/>
          <w:bCs/>
          <w:sz w:val="22"/>
          <w:szCs w:val="22"/>
        </w:rPr>
      </w:pPr>
      <w:r w:rsidRPr="004918E5">
        <w:rPr>
          <w:rFonts w:ascii="Bookman Old Style" w:hAnsi="Bookman Old Style"/>
          <w:b/>
          <w:bCs/>
          <w:sz w:val="22"/>
          <w:szCs w:val="22"/>
        </w:rPr>
        <w:sym w:font="Wingdings" w:char="F0DC"/>
      </w:r>
      <w:r w:rsidRPr="004918E5">
        <w:rPr>
          <w:rFonts w:ascii="Bookman Old Style" w:hAnsi="Bookman Old Style"/>
          <w:b/>
          <w:bCs/>
          <w:sz w:val="22"/>
          <w:szCs w:val="22"/>
        </w:rPr>
        <w:t xml:space="preserve"> Adopté à l’unanimité</w:t>
      </w:r>
    </w:p>
    <w:p w:rsidR="002E618D" w:rsidRPr="004918E5" w:rsidRDefault="002E618D" w:rsidP="00DC2951">
      <w:pPr>
        <w:rPr>
          <w:sz w:val="22"/>
          <w:szCs w:val="22"/>
        </w:rPr>
      </w:pPr>
    </w:p>
    <w:sectPr w:rsidR="002E618D" w:rsidRPr="004918E5" w:rsidSect="00F73731">
      <w:type w:val="continuous"/>
      <w:pgSz w:w="11906" w:h="16838"/>
      <w:pgMar w:top="964" w:right="964" w:bottom="96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1F" w:rsidRDefault="00BA151F" w:rsidP="004F4C14">
      <w:r>
        <w:separator/>
      </w:r>
    </w:p>
  </w:endnote>
  <w:endnote w:type="continuationSeparator" w:id="0">
    <w:p w:rsidR="00BA151F" w:rsidRDefault="00BA151F" w:rsidP="004F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1F" w:rsidRDefault="00BA15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993384"/>
      <w:docPartObj>
        <w:docPartGallery w:val="Page Numbers (Bottom of Page)"/>
        <w:docPartUnique/>
      </w:docPartObj>
    </w:sdtPr>
    <w:sdtEndPr>
      <w:rPr>
        <w:rFonts w:ascii="Bookman Old Style" w:hAnsi="Bookman Old Style"/>
        <w:sz w:val="20"/>
        <w:szCs w:val="20"/>
      </w:rPr>
    </w:sdtEndPr>
    <w:sdtContent>
      <w:p w:rsidR="00BA151F" w:rsidRPr="004F4C14" w:rsidRDefault="00BA151F">
        <w:pPr>
          <w:pStyle w:val="Pieddepage"/>
          <w:jc w:val="right"/>
          <w:rPr>
            <w:rFonts w:ascii="Bookman Old Style" w:hAnsi="Bookman Old Style"/>
            <w:sz w:val="20"/>
            <w:szCs w:val="20"/>
          </w:rPr>
        </w:pPr>
        <w:r w:rsidRPr="004F4C14">
          <w:rPr>
            <w:rFonts w:ascii="Bookman Old Style" w:hAnsi="Bookman Old Style"/>
            <w:sz w:val="20"/>
            <w:szCs w:val="20"/>
          </w:rPr>
          <w:fldChar w:fldCharType="begin"/>
        </w:r>
        <w:r w:rsidRPr="004F4C14">
          <w:rPr>
            <w:rFonts w:ascii="Bookman Old Style" w:hAnsi="Bookman Old Style"/>
            <w:sz w:val="20"/>
            <w:szCs w:val="20"/>
          </w:rPr>
          <w:instrText>PAGE   \* MERGEFORMAT</w:instrText>
        </w:r>
        <w:r w:rsidRPr="004F4C14">
          <w:rPr>
            <w:rFonts w:ascii="Bookman Old Style" w:hAnsi="Bookman Old Style"/>
            <w:sz w:val="20"/>
            <w:szCs w:val="20"/>
          </w:rPr>
          <w:fldChar w:fldCharType="separate"/>
        </w:r>
        <w:r w:rsidR="00626761">
          <w:rPr>
            <w:rFonts w:ascii="Bookman Old Style" w:hAnsi="Bookman Old Style"/>
            <w:noProof/>
            <w:sz w:val="20"/>
            <w:szCs w:val="20"/>
          </w:rPr>
          <w:t>1</w:t>
        </w:r>
        <w:r w:rsidRPr="004F4C14">
          <w:rPr>
            <w:rFonts w:ascii="Bookman Old Style" w:hAnsi="Bookman Old Style"/>
            <w:sz w:val="20"/>
            <w:szCs w:val="20"/>
          </w:rPr>
          <w:fldChar w:fldCharType="end"/>
        </w:r>
      </w:p>
    </w:sdtContent>
  </w:sdt>
  <w:p w:rsidR="00BA151F" w:rsidRDefault="00BA151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1F" w:rsidRDefault="00BA15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1F" w:rsidRDefault="00BA151F" w:rsidP="004F4C14">
      <w:r>
        <w:separator/>
      </w:r>
    </w:p>
  </w:footnote>
  <w:footnote w:type="continuationSeparator" w:id="0">
    <w:p w:rsidR="00BA151F" w:rsidRDefault="00BA151F" w:rsidP="004F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1F" w:rsidRDefault="00BA15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1F" w:rsidRDefault="00BA151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1F" w:rsidRDefault="00BA15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718"/>
    <w:multiLevelType w:val="hybridMultilevel"/>
    <w:tmpl w:val="496C3286"/>
    <w:lvl w:ilvl="0" w:tplc="040C0001">
      <w:start w:val="2"/>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3B3A04"/>
    <w:multiLevelType w:val="hybridMultilevel"/>
    <w:tmpl w:val="DBD03ADC"/>
    <w:lvl w:ilvl="0" w:tplc="040C0001">
      <w:start w:val="2"/>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8986F31"/>
    <w:multiLevelType w:val="hybridMultilevel"/>
    <w:tmpl w:val="C380864A"/>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E4"/>
    <w:rsid w:val="00045BEE"/>
    <w:rsid w:val="000476F5"/>
    <w:rsid w:val="00062681"/>
    <w:rsid w:val="000B428D"/>
    <w:rsid w:val="000C09D7"/>
    <w:rsid w:val="000C195D"/>
    <w:rsid w:val="000F6A0F"/>
    <w:rsid w:val="00172A75"/>
    <w:rsid w:val="001A369A"/>
    <w:rsid w:val="002031E7"/>
    <w:rsid w:val="002279D7"/>
    <w:rsid w:val="0028317D"/>
    <w:rsid w:val="00283CC3"/>
    <w:rsid w:val="00290E1A"/>
    <w:rsid w:val="002A238E"/>
    <w:rsid w:val="002C086F"/>
    <w:rsid w:val="002C72BC"/>
    <w:rsid w:val="002E618D"/>
    <w:rsid w:val="003439E9"/>
    <w:rsid w:val="00360F33"/>
    <w:rsid w:val="003653A8"/>
    <w:rsid w:val="003A58C8"/>
    <w:rsid w:val="003B34C4"/>
    <w:rsid w:val="003F2A8C"/>
    <w:rsid w:val="00437599"/>
    <w:rsid w:val="004918E5"/>
    <w:rsid w:val="004B392A"/>
    <w:rsid w:val="004D2490"/>
    <w:rsid w:val="004F4C14"/>
    <w:rsid w:val="004F646A"/>
    <w:rsid w:val="00523CE4"/>
    <w:rsid w:val="0055163B"/>
    <w:rsid w:val="0056053C"/>
    <w:rsid w:val="0059731E"/>
    <w:rsid w:val="005C0482"/>
    <w:rsid w:val="005F5F8C"/>
    <w:rsid w:val="00603E8A"/>
    <w:rsid w:val="0061158E"/>
    <w:rsid w:val="006146A6"/>
    <w:rsid w:val="00614ADA"/>
    <w:rsid w:val="00626761"/>
    <w:rsid w:val="00636050"/>
    <w:rsid w:val="0068756D"/>
    <w:rsid w:val="006C7660"/>
    <w:rsid w:val="006E0C4F"/>
    <w:rsid w:val="006E1F26"/>
    <w:rsid w:val="006E69D4"/>
    <w:rsid w:val="006F4AE4"/>
    <w:rsid w:val="0073377F"/>
    <w:rsid w:val="00736DD9"/>
    <w:rsid w:val="007410CE"/>
    <w:rsid w:val="0078527A"/>
    <w:rsid w:val="007B4E7B"/>
    <w:rsid w:val="00822DC5"/>
    <w:rsid w:val="0082570E"/>
    <w:rsid w:val="0082728A"/>
    <w:rsid w:val="0083617E"/>
    <w:rsid w:val="00847945"/>
    <w:rsid w:val="00855A34"/>
    <w:rsid w:val="0086354C"/>
    <w:rsid w:val="00867761"/>
    <w:rsid w:val="00890F91"/>
    <w:rsid w:val="0089333C"/>
    <w:rsid w:val="008A282E"/>
    <w:rsid w:val="00911570"/>
    <w:rsid w:val="00990DDB"/>
    <w:rsid w:val="00996CE0"/>
    <w:rsid w:val="009974AE"/>
    <w:rsid w:val="00A00D37"/>
    <w:rsid w:val="00A338F2"/>
    <w:rsid w:val="00A413BC"/>
    <w:rsid w:val="00A511E4"/>
    <w:rsid w:val="00A66468"/>
    <w:rsid w:val="00AB0CCC"/>
    <w:rsid w:val="00AB5806"/>
    <w:rsid w:val="00AE458B"/>
    <w:rsid w:val="00AF46E9"/>
    <w:rsid w:val="00B0372D"/>
    <w:rsid w:val="00B11808"/>
    <w:rsid w:val="00B53F9C"/>
    <w:rsid w:val="00B6710D"/>
    <w:rsid w:val="00BA151F"/>
    <w:rsid w:val="00BA3D6D"/>
    <w:rsid w:val="00BB00B2"/>
    <w:rsid w:val="00BC6130"/>
    <w:rsid w:val="00BD4F54"/>
    <w:rsid w:val="00BE1F0E"/>
    <w:rsid w:val="00C45D4D"/>
    <w:rsid w:val="00C56976"/>
    <w:rsid w:val="00CA0D02"/>
    <w:rsid w:val="00CB115E"/>
    <w:rsid w:val="00CC06CB"/>
    <w:rsid w:val="00CC6EB3"/>
    <w:rsid w:val="00CF407A"/>
    <w:rsid w:val="00D451F8"/>
    <w:rsid w:val="00D5450F"/>
    <w:rsid w:val="00D86881"/>
    <w:rsid w:val="00DA0647"/>
    <w:rsid w:val="00DA5CF9"/>
    <w:rsid w:val="00DC2951"/>
    <w:rsid w:val="00DC75DF"/>
    <w:rsid w:val="00DE3ACF"/>
    <w:rsid w:val="00DE567A"/>
    <w:rsid w:val="00E31736"/>
    <w:rsid w:val="00E72330"/>
    <w:rsid w:val="00E8474E"/>
    <w:rsid w:val="00E92E5E"/>
    <w:rsid w:val="00EB2A91"/>
    <w:rsid w:val="00ED3F0E"/>
    <w:rsid w:val="00F44889"/>
    <w:rsid w:val="00F50C4F"/>
    <w:rsid w:val="00F520C5"/>
    <w:rsid w:val="00F73731"/>
    <w:rsid w:val="00FB0CAC"/>
    <w:rsid w:val="00FD0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51"/>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AB5806"/>
    <w:pPr>
      <w:keepNext/>
      <w:overflowPunct w:val="0"/>
      <w:autoSpaceDE w:val="0"/>
      <w:autoSpaceDN w:val="0"/>
      <w:adjustRightInd w:val="0"/>
      <w:textAlignment w:val="baseline"/>
      <w:outlineLvl w:val="1"/>
    </w:pPr>
    <w:rPr>
      <w:b/>
      <w:b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1F26"/>
    <w:rPr>
      <w:rFonts w:ascii="Tahoma" w:hAnsi="Tahoma" w:cs="Tahoma"/>
      <w:sz w:val="16"/>
      <w:szCs w:val="16"/>
    </w:rPr>
  </w:style>
  <w:style w:type="character" w:customStyle="1" w:styleId="TextedebullesCar">
    <w:name w:val="Texte de bulles Car"/>
    <w:basedOn w:val="Policepardfaut"/>
    <w:link w:val="Textedebulles"/>
    <w:uiPriority w:val="99"/>
    <w:semiHidden/>
    <w:rsid w:val="006E1F26"/>
    <w:rPr>
      <w:rFonts w:ascii="Tahoma" w:eastAsia="Times New Roman" w:hAnsi="Tahoma" w:cs="Tahoma"/>
      <w:sz w:val="16"/>
      <w:szCs w:val="16"/>
      <w:lang w:eastAsia="fr-FR"/>
    </w:rPr>
  </w:style>
  <w:style w:type="character" w:customStyle="1" w:styleId="Titre2Car">
    <w:name w:val="Titre 2 Car"/>
    <w:basedOn w:val="Policepardfaut"/>
    <w:link w:val="Titre2"/>
    <w:rsid w:val="00AB5806"/>
    <w:rPr>
      <w:rFonts w:ascii="Times New Roman" w:eastAsia="Times New Roman" w:hAnsi="Times New Roman" w:cs="Times New Roman"/>
      <w:b/>
      <w:bCs/>
      <w:szCs w:val="20"/>
      <w:u w:val="single"/>
      <w:lang w:eastAsia="fr-FR"/>
    </w:rPr>
  </w:style>
  <w:style w:type="character" w:styleId="Lienhypertexte">
    <w:name w:val="Hyperlink"/>
    <w:rsid w:val="00AB5806"/>
    <w:rPr>
      <w:color w:val="0000FF"/>
      <w:u w:val="single"/>
    </w:rPr>
  </w:style>
  <w:style w:type="paragraph" w:customStyle="1" w:styleId="Default">
    <w:name w:val="Default"/>
    <w:rsid w:val="00BD4F54"/>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rsid w:val="003F2A8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2E618D"/>
    <w:pPr>
      <w:jc w:val="both"/>
    </w:pPr>
    <w:rPr>
      <w:rFonts w:ascii="Arial" w:hAnsi="Arial" w:cs="Arial"/>
      <w:sz w:val="21"/>
    </w:rPr>
  </w:style>
  <w:style w:type="character" w:customStyle="1" w:styleId="Corpsdetexte2Car">
    <w:name w:val="Corps de texte 2 Car"/>
    <w:basedOn w:val="Policepardfaut"/>
    <w:link w:val="Corpsdetexte2"/>
    <w:rsid w:val="002E618D"/>
    <w:rPr>
      <w:rFonts w:ascii="Arial" w:eastAsia="Times New Roman" w:hAnsi="Arial" w:cs="Arial"/>
      <w:sz w:val="21"/>
      <w:szCs w:val="24"/>
      <w:lang w:eastAsia="fr-FR"/>
    </w:rPr>
  </w:style>
  <w:style w:type="paragraph" w:styleId="En-tte">
    <w:name w:val="header"/>
    <w:basedOn w:val="Normal"/>
    <w:link w:val="En-tteCar"/>
    <w:uiPriority w:val="99"/>
    <w:unhideWhenUsed/>
    <w:rsid w:val="004F4C14"/>
    <w:pPr>
      <w:tabs>
        <w:tab w:val="center" w:pos="4536"/>
        <w:tab w:val="right" w:pos="9072"/>
      </w:tabs>
    </w:pPr>
  </w:style>
  <w:style w:type="character" w:customStyle="1" w:styleId="En-tteCar">
    <w:name w:val="En-tête Car"/>
    <w:basedOn w:val="Policepardfaut"/>
    <w:link w:val="En-tte"/>
    <w:uiPriority w:val="99"/>
    <w:rsid w:val="004F4C1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C14"/>
    <w:pPr>
      <w:tabs>
        <w:tab w:val="center" w:pos="4536"/>
        <w:tab w:val="right" w:pos="9072"/>
      </w:tabs>
    </w:pPr>
  </w:style>
  <w:style w:type="character" w:customStyle="1" w:styleId="PieddepageCar">
    <w:name w:val="Pied de page Car"/>
    <w:basedOn w:val="Policepardfaut"/>
    <w:link w:val="Pieddepage"/>
    <w:uiPriority w:val="99"/>
    <w:rsid w:val="004F4C14"/>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51"/>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AB5806"/>
    <w:pPr>
      <w:keepNext/>
      <w:overflowPunct w:val="0"/>
      <w:autoSpaceDE w:val="0"/>
      <w:autoSpaceDN w:val="0"/>
      <w:adjustRightInd w:val="0"/>
      <w:textAlignment w:val="baseline"/>
      <w:outlineLvl w:val="1"/>
    </w:pPr>
    <w:rPr>
      <w:b/>
      <w:b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1F26"/>
    <w:rPr>
      <w:rFonts w:ascii="Tahoma" w:hAnsi="Tahoma" w:cs="Tahoma"/>
      <w:sz w:val="16"/>
      <w:szCs w:val="16"/>
    </w:rPr>
  </w:style>
  <w:style w:type="character" w:customStyle="1" w:styleId="TextedebullesCar">
    <w:name w:val="Texte de bulles Car"/>
    <w:basedOn w:val="Policepardfaut"/>
    <w:link w:val="Textedebulles"/>
    <w:uiPriority w:val="99"/>
    <w:semiHidden/>
    <w:rsid w:val="006E1F26"/>
    <w:rPr>
      <w:rFonts w:ascii="Tahoma" w:eastAsia="Times New Roman" w:hAnsi="Tahoma" w:cs="Tahoma"/>
      <w:sz w:val="16"/>
      <w:szCs w:val="16"/>
      <w:lang w:eastAsia="fr-FR"/>
    </w:rPr>
  </w:style>
  <w:style w:type="character" w:customStyle="1" w:styleId="Titre2Car">
    <w:name w:val="Titre 2 Car"/>
    <w:basedOn w:val="Policepardfaut"/>
    <w:link w:val="Titre2"/>
    <w:rsid w:val="00AB5806"/>
    <w:rPr>
      <w:rFonts w:ascii="Times New Roman" w:eastAsia="Times New Roman" w:hAnsi="Times New Roman" w:cs="Times New Roman"/>
      <w:b/>
      <w:bCs/>
      <w:szCs w:val="20"/>
      <w:u w:val="single"/>
      <w:lang w:eastAsia="fr-FR"/>
    </w:rPr>
  </w:style>
  <w:style w:type="character" w:styleId="Lienhypertexte">
    <w:name w:val="Hyperlink"/>
    <w:rsid w:val="00AB5806"/>
    <w:rPr>
      <w:color w:val="0000FF"/>
      <w:u w:val="single"/>
    </w:rPr>
  </w:style>
  <w:style w:type="paragraph" w:customStyle="1" w:styleId="Default">
    <w:name w:val="Default"/>
    <w:rsid w:val="00BD4F54"/>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rsid w:val="003F2A8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2E618D"/>
    <w:pPr>
      <w:jc w:val="both"/>
    </w:pPr>
    <w:rPr>
      <w:rFonts w:ascii="Arial" w:hAnsi="Arial" w:cs="Arial"/>
      <w:sz w:val="21"/>
    </w:rPr>
  </w:style>
  <w:style w:type="character" w:customStyle="1" w:styleId="Corpsdetexte2Car">
    <w:name w:val="Corps de texte 2 Car"/>
    <w:basedOn w:val="Policepardfaut"/>
    <w:link w:val="Corpsdetexte2"/>
    <w:rsid w:val="002E618D"/>
    <w:rPr>
      <w:rFonts w:ascii="Arial" w:eastAsia="Times New Roman" w:hAnsi="Arial" w:cs="Arial"/>
      <w:sz w:val="21"/>
      <w:szCs w:val="24"/>
      <w:lang w:eastAsia="fr-FR"/>
    </w:rPr>
  </w:style>
  <w:style w:type="paragraph" w:styleId="En-tte">
    <w:name w:val="header"/>
    <w:basedOn w:val="Normal"/>
    <w:link w:val="En-tteCar"/>
    <w:uiPriority w:val="99"/>
    <w:unhideWhenUsed/>
    <w:rsid w:val="004F4C14"/>
    <w:pPr>
      <w:tabs>
        <w:tab w:val="center" w:pos="4536"/>
        <w:tab w:val="right" w:pos="9072"/>
      </w:tabs>
    </w:pPr>
  </w:style>
  <w:style w:type="character" w:customStyle="1" w:styleId="En-tteCar">
    <w:name w:val="En-tête Car"/>
    <w:basedOn w:val="Policepardfaut"/>
    <w:link w:val="En-tte"/>
    <w:uiPriority w:val="99"/>
    <w:rsid w:val="004F4C1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C14"/>
    <w:pPr>
      <w:tabs>
        <w:tab w:val="center" w:pos="4536"/>
        <w:tab w:val="right" w:pos="9072"/>
      </w:tabs>
    </w:pPr>
  </w:style>
  <w:style w:type="character" w:customStyle="1" w:styleId="PieddepageCar">
    <w:name w:val="Pied de page Car"/>
    <w:basedOn w:val="Policepardfaut"/>
    <w:link w:val="Pieddepage"/>
    <w:uiPriority w:val="99"/>
    <w:rsid w:val="004F4C1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fr.wikipedia.org/wiki/R%C3%A9gion_fran%C3%A7aise" TargetMode="External"/><Relationship Id="rId26" Type="http://schemas.openxmlformats.org/officeDocument/2006/relationships/hyperlink" Target="http://fr.wikipedia.org/wiki/Groupement_d%27int%C3%A9r%C3%AAt_public" TargetMode="External"/><Relationship Id="rId3" Type="http://schemas.openxmlformats.org/officeDocument/2006/relationships/styles" Target="styles.xml"/><Relationship Id="rId21" Type="http://schemas.openxmlformats.org/officeDocument/2006/relationships/hyperlink" Target="http://fr.wikipedia.org/wiki/Communaut%C3%A9_de_commune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fr.wikipedia.org/wiki/D%C3%A9partements_fran%C3%A7ais" TargetMode="External"/><Relationship Id="rId25" Type="http://schemas.openxmlformats.org/officeDocument/2006/relationships/hyperlink" Target="http://fr.wikipedia.org/wiki/%C3%89tablissement_public" TargetMode="External"/><Relationship Id="rId33" Type="http://schemas.openxmlformats.org/officeDocument/2006/relationships/hyperlink" Target="http://fr.wikipedia.org/wiki/Fondation" TargetMode="External"/><Relationship Id="rId2" Type="http://schemas.openxmlformats.org/officeDocument/2006/relationships/numbering" Target="numbering.xml"/><Relationship Id="rId16" Type="http://schemas.openxmlformats.org/officeDocument/2006/relationships/hyperlink" Target="http://fr.wikipedia.org/wiki/Commune_fran%C3%A7aise" TargetMode="External"/><Relationship Id="rId20" Type="http://schemas.openxmlformats.org/officeDocument/2006/relationships/hyperlink" Target="http://fr.wikipedia.org/wiki/Communaut%C3%A9_d%27agglom%C3%A9ration" TargetMode="External"/><Relationship Id="rId29" Type="http://schemas.openxmlformats.org/officeDocument/2006/relationships/hyperlink" Target="http://fr.wikipedia.org/wiki/Soci%C3%A9t%C3%A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fr.wikipedia.org/wiki/Syndicat_mixte" TargetMode="External"/><Relationship Id="rId32" Type="http://schemas.openxmlformats.org/officeDocument/2006/relationships/hyperlink" Target="http://fr.wikipedia.org/wiki/Syndicat_professionnel" TargetMode="External"/><Relationship Id="rId5" Type="http://schemas.openxmlformats.org/officeDocument/2006/relationships/settings" Target="settings.xml"/><Relationship Id="rId15" Type="http://schemas.openxmlformats.org/officeDocument/2006/relationships/hyperlink" Target="http://fr.wikipedia.org/wiki/Collectivit%C3%A9_territoriale" TargetMode="External"/><Relationship Id="rId23" Type="http://schemas.openxmlformats.org/officeDocument/2006/relationships/hyperlink" Target="http://fr.wikipedia.org/wiki/Syndicat_de_communes" TargetMode="External"/><Relationship Id="rId28" Type="http://schemas.openxmlformats.org/officeDocument/2006/relationships/hyperlink" Target="http://fr.wikipedia.org/wiki/Entreprise" TargetMode="External"/><Relationship Id="rId10" Type="http://schemas.openxmlformats.org/officeDocument/2006/relationships/header" Target="header2.xml"/><Relationship Id="rId19" Type="http://schemas.openxmlformats.org/officeDocument/2006/relationships/hyperlink" Target="http://fr.wikipedia.org/wiki/Communaut%C3%A9_urbaine" TargetMode="External"/><Relationship Id="rId31" Type="http://schemas.openxmlformats.org/officeDocument/2006/relationships/hyperlink" Target="http://fr.wikipedia.org/wiki/Associatio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fr.wikipedia.org/wiki/Syndicat_d%27agglom%C3%A9ration_nouvelle" TargetMode="External"/><Relationship Id="rId27" Type="http://schemas.openxmlformats.org/officeDocument/2006/relationships/hyperlink" Target="http://fr.wikipedia.org/wiki/Soci%C3%A9t%C3%A9_civile" TargetMode="External"/><Relationship Id="rId30" Type="http://schemas.openxmlformats.org/officeDocument/2006/relationships/hyperlink" Target="http://fr.wikipedia.org/wiki/Groupement_d%27int%C3%A9r%C3%AAt_%C3%A9conomique"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4E67E-64C9-49AC-82F3-06B41FA0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2702</Words>
  <Characters>14861</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Jacquemond</dc:creator>
  <cp:lastModifiedBy>V. Jacquemond</cp:lastModifiedBy>
  <cp:revision>28</cp:revision>
  <cp:lastPrinted>2013-12-04T09:22:00Z</cp:lastPrinted>
  <dcterms:created xsi:type="dcterms:W3CDTF">2013-12-04T09:01:00Z</dcterms:created>
  <dcterms:modified xsi:type="dcterms:W3CDTF">2013-12-04T10:01:00Z</dcterms:modified>
</cp:coreProperties>
</file>