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4D" w:rsidRPr="003A0479" w:rsidRDefault="00595F4D" w:rsidP="003A0479">
      <w:pPr>
        <w:jc w:val="both"/>
        <w:rPr>
          <w:rFonts w:ascii="Gill Sans MT" w:hAnsi="Gill Sans MT"/>
          <w:sz w:val="22"/>
          <w:szCs w:val="22"/>
        </w:rPr>
      </w:pPr>
      <w:r w:rsidRPr="003A0479">
        <w:rPr>
          <w:rFonts w:ascii="Gill Sans MT" w:hAnsi="Gill Sans MT"/>
          <w:noProof/>
          <w:sz w:val="22"/>
          <w:szCs w:val="22"/>
        </w:rPr>
        <mc:AlternateContent>
          <mc:Choice Requires="wps">
            <w:drawing>
              <wp:anchor distT="0" distB="0" distL="114300" distR="114300" simplePos="0" relativeHeight="251662336" behindDoc="0" locked="0" layoutInCell="1" allowOverlap="1" wp14:anchorId="656D8703" wp14:editId="35E16C16">
                <wp:simplePos x="0" y="0"/>
                <wp:positionH relativeFrom="column">
                  <wp:posOffset>2990215</wp:posOffset>
                </wp:positionH>
                <wp:positionV relativeFrom="paragraph">
                  <wp:posOffset>151765</wp:posOffset>
                </wp:positionV>
                <wp:extent cx="3200400" cy="70485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F4D" w:rsidRPr="006B35B4" w:rsidRDefault="00595F4D" w:rsidP="00595F4D">
                            <w:pPr>
                              <w:jc w:val="center"/>
                              <w:rPr>
                                <w:rFonts w:ascii="Gill Sans MT" w:hAnsi="Gill Sans MT"/>
                                <w:b/>
                              </w:rPr>
                            </w:pPr>
                            <w:r w:rsidRPr="006B35B4">
                              <w:rPr>
                                <w:rFonts w:ascii="Gill Sans MT" w:hAnsi="Gill Sans MT"/>
                                <w:b/>
                              </w:rPr>
                              <w:t xml:space="preserve">Compte-rendu de la séance </w:t>
                            </w:r>
                          </w:p>
                          <w:p w:rsidR="00595F4D" w:rsidRPr="006B35B4" w:rsidRDefault="00595F4D" w:rsidP="00595F4D">
                            <w:pPr>
                              <w:jc w:val="center"/>
                              <w:rPr>
                                <w:rFonts w:ascii="Gill Sans MT" w:hAnsi="Gill Sans MT"/>
                                <w:b/>
                              </w:rPr>
                            </w:pPr>
                            <w:proofErr w:type="gramStart"/>
                            <w:r w:rsidRPr="006B35B4">
                              <w:rPr>
                                <w:rFonts w:ascii="Gill Sans MT" w:hAnsi="Gill Sans MT"/>
                                <w:b/>
                              </w:rPr>
                              <w:t>du</w:t>
                            </w:r>
                            <w:proofErr w:type="gramEnd"/>
                            <w:r w:rsidRPr="006B35B4">
                              <w:rPr>
                                <w:rFonts w:ascii="Gill Sans MT" w:hAnsi="Gill Sans MT"/>
                                <w:b/>
                              </w:rPr>
                              <w:t xml:space="preserve"> Conseil municipal </w:t>
                            </w:r>
                          </w:p>
                          <w:p w:rsidR="00595F4D" w:rsidRPr="006B35B4" w:rsidRDefault="00595F4D" w:rsidP="00595F4D">
                            <w:pPr>
                              <w:jc w:val="center"/>
                              <w:rPr>
                                <w:rFonts w:ascii="Gill Sans MT" w:hAnsi="Gill Sans MT"/>
                                <w:b/>
                              </w:rPr>
                            </w:pPr>
                            <w:proofErr w:type="gramStart"/>
                            <w:r>
                              <w:rPr>
                                <w:rFonts w:ascii="Gill Sans MT" w:hAnsi="Gill Sans MT"/>
                                <w:b/>
                              </w:rPr>
                              <w:t>du</w:t>
                            </w:r>
                            <w:proofErr w:type="gramEnd"/>
                            <w:r>
                              <w:rPr>
                                <w:rFonts w:ascii="Gill Sans MT" w:hAnsi="Gill Sans MT"/>
                                <w:b/>
                              </w:rPr>
                              <w:t xml:space="preserve"> 25 avril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235.45pt;margin-top:11.95pt;width:252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" stroked="f">
                <v:textbox>
                  <w:txbxContent>
                    <w:p w:rsidR="00595F4D" w:rsidRPr="006B35B4" w:rsidRDefault="00595F4D" w:rsidP="00595F4D">
                      <w:pPr>
                        <w:jc w:val="center"/>
                        <w:rPr>
                          <w:rFonts w:ascii="Gill Sans MT" w:hAnsi="Gill Sans MT"/>
                          <w:b/>
                        </w:rPr>
                      </w:pPr>
                      <w:r w:rsidRPr="006B35B4">
                        <w:rPr>
                          <w:rFonts w:ascii="Gill Sans MT" w:hAnsi="Gill Sans MT"/>
                          <w:b/>
                        </w:rPr>
                        <w:t xml:space="preserve">Compte-rendu de la séance </w:t>
                      </w:r>
                    </w:p>
                    <w:p w:rsidR="00595F4D" w:rsidRPr="006B35B4" w:rsidRDefault="00595F4D" w:rsidP="00595F4D">
                      <w:pPr>
                        <w:jc w:val="center"/>
                        <w:rPr>
                          <w:rFonts w:ascii="Gill Sans MT" w:hAnsi="Gill Sans MT"/>
                          <w:b/>
                        </w:rPr>
                      </w:pPr>
                      <w:proofErr w:type="gramStart"/>
                      <w:r w:rsidRPr="006B35B4">
                        <w:rPr>
                          <w:rFonts w:ascii="Gill Sans MT" w:hAnsi="Gill Sans MT"/>
                          <w:b/>
                        </w:rPr>
                        <w:t>du</w:t>
                      </w:r>
                      <w:proofErr w:type="gramEnd"/>
                      <w:r w:rsidRPr="006B35B4">
                        <w:rPr>
                          <w:rFonts w:ascii="Gill Sans MT" w:hAnsi="Gill Sans MT"/>
                          <w:b/>
                        </w:rPr>
                        <w:t xml:space="preserve"> Conseil municipal </w:t>
                      </w:r>
                    </w:p>
                    <w:p w:rsidR="00595F4D" w:rsidRPr="006B35B4" w:rsidRDefault="00595F4D" w:rsidP="00595F4D">
                      <w:pPr>
                        <w:jc w:val="center"/>
                        <w:rPr>
                          <w:rFonts w:ascii="Gill Sans MT" w:hAnsi="Gill Sans MT"/>
                          <w:b/>
                        </w:rPr>
                      </w:pPr>
                      <w:proofErr w:type="gramStart"/>
                      <w:r>
                        <w:rPr>
                          <w:rFonts w:ascii="Gill Sans MT" w:hAnsi="Gill Sans MT"/>
                          <w:b/>
                        </w:rPr>
                        <w:t>du</w:t>
                      </w:r>
                      <w:proofErr w:type="gramEnd"/>
                      <w:r>
                        <w:rPr>
                          <w:rFonts w:ascii="Gill Sans MT" w:hAnsi="Gill Sans MT"/>
                          <w:b/>
                        </w:rPr>
                        <w:t xml:space="preserve"> 25 avril 2018</w:t>
                      </w:r>
                    </w:p>
                  </w:txbxContent>
                </v:textbox>
              </v:shape>
            </w:pict>
          </mc:Fallback>
        </mc:AlternateContent>
      </w:r>
    </w:p>
    <w:p w:rsidR="00595F4D" w:rsidRPr="003A0479" w:rsidRDefault="00595F4D" w:rsidP="003A0479">
      <w:pPr>
        <w:ind w:left="180"/>
        <w:rPr>
          <w:rFonts w:ascii="Gill Sans MT" w:hAnsi="Gill Sans MT"/>
          <w:b/>
          <w:sz w:val="22"/>
          <w:szCs w:val="22"/>
        </w:rPr>
      </w:pPr>
      <w:r w:rsidRPr="003A0479">
        <w:rPr>
          <w:rFonts w:ascii="Gill Sans MT" w:hAnsi="Gill Sans MT"/>
          <w:noProof/>
          <w:sz w:val="22"/>
          <w:szCs w:val="22"/>
        </w:rPr>
        <mc:AlternateContent>
          <mc:Choice Requires="wps">
            <w:drawing>
              <wp:anchor distT="0" distB="0" distL="114300" distR="114300" simplePos="0" relativeHeight="251663360" behindDoc="1" locked="0" layoutInCell="1" allowOverlap="1" wp14:anchorId="23FC5459" wp14:editId="223C9155">
                <wp:simplePos x="0" y="0"/>
                <wp:positionH relativeFrom="column">
                  <wp:posOffset>-223520</wp:posOffset>
                </wp:positionH>
                <wp:positionV relativeFrom="paragraph">
                  <wp:posOffset>-118745</wp:posOffset>
                </wp:positionV>
                <wp:extent cx="2743200" cy="128016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F4D" w:rsidRPr="00AF4406" w:rsidRDefault="00595F4D" w:rsidP="00595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7" type="#_x0000_t202" style="position:absolute;left:0;text-align:left;margin-left:-17.6pt;margin-top:-9.35pt;width:3in;height:10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" stroked="f">
                <v:textbox>
                  <w:txbxContent>
                    <w:p w:rsidR="00595F4D" w:rsidRPr="00AF4406" w:rsidRDefault="00595F4D" w:rsidP="00595F4D"/>
                  </w:txbxContent>
                </v:textbox>
              </v:shape>
            </w:pict>
          </mc:Fallback>
        </mc:AlternateContent>
      </w:r>
      <w:r w:rsidRPr="003A0479">
        <w:rPr>
          <w:rFonts w:ascii="Gill Sans MT" w:hAnsi="Gill Sans MT"/>
          <w:b/>
          <w:sz w:val="22"/>
          <w:szCs w:val="22"/>
        </w:rPr>
        <w:t xml:space="preserve">République Française </w:t>
      </w:r>
    </w:p>
    <w:p w:rsidR="00595F4D" w:rsidRPr="003A0479" w:rsidRDefault="00595F4D" w:rsidP="003A0479">
      <w:pPr>
        <w:rPr>
          <w:rFonts w:ascii="Gill Sans MT" w:hAnsi="Gill Sans MT"/>
          <w:b/>
          <w:sz w:val="22"/>
          <w:szCs w:val="22"/>
        </w:rPr>
      </w:pPr>
      <w:r w:rsidRPr="003A0479">
        <w:rPr>
          <w:rFonts w:ascii="Gill Sans MT" w:hAnsi="Gill Sans MT"/>
          <w:noProof/>
          <w:sz w:val="22"/>
          <w:szCs w:val="22"/>
        </w:rPr>
        <mc:AlternateContent>
          <mc:Choice Requires="wps">
            <w:drawing>
              <wp:anchor distT="4294967295" distB="4294967295" distL="114300" distR="114300" simplePos="0" relativeHeight="251661312" behindDoc="0" locked="0" layoutInCell="1" allowOverlap="1" wp14:anchorId="08A029CC" wp14:editId="03702844">
                <wp:simplePos x="0" y="0"/>
                <wp:positionH relativeFrom="column">
                  <wp:posOffset>617220</wp:posOffset>
                </wp:positionH>
                <wp:positionV relativeFrom="paragraph">
                  <wp:posOffset>90169</wp:posOffset>
                </wp:positionV>
                <wp:extent cx="685800" cy="0"/>
                <wp:effectExtent l="0" t="0" r="19050" b="1905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7.1pt" to="102.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"/>
            </w:pict>
          </mc:Fallback>
        </mc:AlternateContent>
      </w:r>
    </w:p>
    <w:p w:rsidR="00595F4D" w:rsidRPr="003A0479" w:rsidRDefault="00595F4D" w:rsidP="003A0479">
      <w:pPr>
        <w:rPr>
          <w:rFonts w:ascii="Gill Sans MT" w:hAnsi="Gill Sans MT"/>
          <w:b/>
          <w:sz w:val="22"/>
          <w:szCs w:val="22"/>
        </w:rPr>
      </w:pPr>
      <w:r w:rsidRPr="003A0479">
        <w:rPr>
          <w:rFonts w:ascii="Gill Sans MT" w:hAnsi="Gill Sans MT"/>
          <w:b/>
          <w:sz w:val="22"/>
          <w:szCs w:val="22"/>
        </w:rPr>
        <w:t>Département de la Loire</w:t>
      </w:r>
    </w:p>
    <w:p w:rsidR="00595F4D" w:rsidRPr="003A0479" w:rsidRDefault="00595F4D" w:rsidP="003A0479">
      <w:pPr>
        <w:rPr>
          <w:rFonts w:ascii="Gill Sans MT" w:hAnsi="Gill Sans MT"/>
          <w:b/>
          <w:sz w:val="22"/>
          <w:szCs w:val="22"/>
        </w:rPr>
      </w:pPr>
      <w:r w:rsidRPr="003A0479">
        <w:rPr>
          <w:rFonts w:ascii="Gill Sans MT" w:hAnsi="Gill Sans MT"/>
          <w:noProof/>
          <w:sz w:val="22"/>
          <w:szCs w:val="22"/>
        </w:rPr>
        <mc:AlternateContent>
          <mc:Choice Requires="wps">
            <w:drawing>
              <wp:anchor distT="0" distB="0" distL="114300" distR="114300" simplePos="0" relativeHeight="251659264" behindDoc="0" locked="0" layoutInCell="1" allowOverlap="1" wp14:anchorId="00C5722D" wp14:editId="31B9E80A">
                <wp:simplePos x="0" y="0"/>
                <wp:positionH relativeFrom="column">
                  <wp:posOffset>-68580</wp:posOffset>
                </wp:positionH>
                <wp:positionV relativeFrom="paragraph">
                  <wp:posOffset>93345</wp:posOffset>
                </wp:positionV>
                <wp:extent cx="672465" cy="580390"/>
                <wp:effectExtent l="0" t="0" r="6985"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F4D" w:rsidRDefault="00595F4D" w:rsidP="00595F4D"/>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28" type="#_x0000_t202" style="position:absolute;margin-left:-5.4pt;margin-top:7.35pt;width:52.95pt;height:4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" stroked="f">
                <v:textbox>
                  <w:txbxContent>
                    <w:p w:rsidR="00595F4D" w:rsidRDefault="00595F4D" w:rsidP="00595F4D"/>
                  </w:txbxContent>
                </v:textbox>
              </v:shape>
            </w:pict>
          </mc:Fallback>
        </mc:AlternateContent>
      </w:r>
      <w:r w:rsidRPr="003A0479">
        <w:rPr>
          <w:rFonts w:ascii="Gill Sans MT" w:hAnsi="Gill Sans MT"/>
          <w:noProof/>
          <w:sz w:val="22"/>
          <w:szCs w:val="22"/>
        </w:rPr>
        <mc:AlternateContent>
          <mc:Choice Requires="wps">
            <w:drawing>
              <wp:anchor distT="4294967295" distB="4294967295" distL="114300" distR="114300" simplePos="0" relativeHeight="251660288" behindDoc="0" locked="0" layoutInCell="1" allowOverlap="1" wp14:anchorId="44078A3F" wp14:editId="704F6438">
                <wp:simplePos x="0" y="0"/>
                <wp:positionH relativeFrom="column">
                  <wp:posOffset>617220</wp:posOffset>
                </wp:positionH>
                <wp:positionV relativeFrom="paragraph">
                  <wp:posOffset>93344</wp:posOffset>
                </wp:positionV>
                <wp:extent cx="685800" cy="0"/>
                <wp:effectExtent l="0" t="0" r="19050" b="1905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7.35pt" to="102.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"/>
            </w:pict>
          </mc:Fallback>
        </mc:AlternateContent>
      </w:r>
    </w:p>
    <w:p w:rsidR="00595F4D" w:rsidRPr="003A0479" w:rsidRDefault="00595F4D" w:rsidP="003A0479">
      <w:pPr>
        <w:ind w:left="426"/>
        <w:rPr>
          <w:rFonts w:ascii="Gill Sans MT" w:hAnsi="Gill Sans MT"/>
          <w:sz w:val="22"/>
          <w:szCs w:val="22"/>
        </w:rPr>
      </w:pPr>
      <w:r w:rsidRPr="003A0479">
        <w:rPr>
          <w:rFonts w:ascii="Gill Sans MT" w:hAnsi="Gill Sans MT"/>
          <w:b/>
          <w:noProof/>
          <w:sz w:val="22"/>
          <w:szCs w:val="22"/>
        </w:rPr>
        <w:drawing>
          <wp:inline distT="0" distB="0" distL="0" distR="0" wp14:anchorId="30C4ABE2" wp14:editId="0402DA8B">
            <wp:extent cx="1076325" cy="495300"/>
            <wp:effectExtent l="0" t="0" r="9525" b="0"/>
            <wp:docPr id="12" name="Image 12" descr="Logo_VEAUCHE_Ok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AUCHE_Ok_ve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495300"/>
                    </a:xfrm>
                    <a:prstGeom prst="rect">
                      <a:avLst/>
                    </a:prstGeom>
                    <a:noFill/>
                    <a:ln>
                      <a:noFill/>
                    </a:ln>
                  </pic:spPr>
                </pic:pic>
              </a:graphicData>
            </a:graphic>
          </wp:inline>
        </w:drawing>
      </w:r>
    </w:p>
    <w:p w:rsidR="00595F4D" w:rsidRPr="003A0479" w:rsidRDefault="00595F4D" w:rsidP="003A0479">
      <w:pPr>
        <w:spacing w:before="240"/>
        <w:ind w:firstLine="426"/>
        <w:rPr>
          <w:rFonts w:ascii="Gill Sans MT" w:hAnsi="Gill Sans MT"/>
          <w:b/>
          <w:sz w:val="22"/>
          <w:szCs w:val="22"/>
        </w:rPr>
      </w:pPr>
      <w:r w:rsidRPr="003A0479">
        <w:rPr>
          <w:rFonts w:ascii="Gill Sans MT" w:hAnsi="Gill Sans MT"/>
          <w:b/>
          <w:sz w:val="22"/>
          <w:szCs w:val="22"/>
        </w:rPr>
        <w:t>Ville de Veauche</w:t>
      </w:r>
    </w:p>
    <w:p w:rsidR="00595F4D" w:rsidRPr="003A0479" w:rsidRDefault="00595F4D" w:rsidP="003A0479">
      <w:pPr>
        <w:jc w:val="both"/>
        <w:rPr>
          <w:rFonts w:ascii="Gill Sans MT" w:hAnsi="Gill Sans MT"/>
          <w:sz w:val="22"/>
          <w:szCs w:val="22"/>
        </w:rPr>
      </w:pPr>
    </w:p>
    <w:p w:rsidR="00595F4D" w:rsidRPr="003A0479" w:rsidRDefault="00595F4D" w:rsidP="003A0479">
      <w:pPr>
        <w:jc w:val="both"/>
        <w:rPr>
          <w:rFonts w:ascii="Gill Sans MT" w:hAnsi="Gill Sans MT"/>
          <w:sz w:val="22"/>
          <w:szCs w:val="22"/>
        </w:rPr>
      </w:pPr>
    </w:p>
    <w:p w:rsidR="00595F4D" w:rsidRPr="003A0479" w:rsidRDefault="00595F4D" w:rsidP="003A0479">
      <w:pPr>
        <w:jc w:val="both"/>
        <w:rPr>
          <w:rFonts w:ascii="Gill Sans MT" w:hAnsi="Gill Sans MT"/>
          <w:sz w:val="22"/>
          <w:szCs w:val="22"/>
        </w:rPr>
      </w:pPr>
    </w:p>
    <w:p w:rsidR="00595F4D" w:rsidRPr="003A0479" w:rsidRDefault="00595F4D" w:rsidP="003A0479">
      <w:pPr>
        <w:jc w:val="both"/>
        <w:rPr>
          <w:rFonts w:ascii="Gill Sans MT" w:hAnsi="Gill Sans MT"/>
          <w:sz w:val="22"/>
          <w:szCs w:val="22"/>
        </w:rPr>
      </w:pPr>
    </w:p>
    <w:p w:rsidR="00595F4D" w:rsidRPr="003A0479" w:rsidRDefault="00595F4D" w:rsidP="003A0479">
      <w:pPr>
        <w:jc w:val="both"/>
        <w:rPr>
          <w:rFonts w:ascii="Gill Sans MT" w:hAnsi="Gill Sans MT"/>
          <w:sz w:val="22"/>
          <w:szCs w:val="22"/>
        </w:rPr>
      </w:pPr>
    </w:p>
    <w:p w:rsidR="00595F4D" w:rsidRPr="003A0479" w:rsidRDefault="00595F4D" w:rsidP="003A0479">
      <w:pPr>
        <w:jc w:val="both"/>
        <w:rPr>
          <w:rFonts w:ascii="Gill Sans MT" w:hAnsi="Gill Sans MT"/>
          <w:sz w:val="22"/>
          <w:szCs w:val="22"/>
        </w:rPr>
      </w:pPr>
    </w:p>
    <w:p w:rsidR="00595F4D" w:rsidRPr="003A0479" w:rsidRDefault="00595F4D" w:rsidP="003A0479">
      <w:pPr>
        <w:ind w:right="-426"/>
        <w:jc w:val="both"/>
        <w:rPr>
          <w:rFonts w:ascii="Gill Sans MT" w:hAnsi="Gill Sans MT"/>
          <w:sz w:val="22"/>
          <w:szCs w:val="22"/>
        </w:rPr>
      </w:pPr>
      <w:r w:rsidRPr="003A0479">
        <w:rPr>
          <w:rFonts w:ascii="Gill Sans MT" w:hAnsi="Gill Sans MT"/>
          <w:sz w:val="22"/>
          <w:szCs w:val="22"/>
        </w:rPr>
        <w:t xml:space="preserve">Le 25 avril Deux Mille </w:t>
      </w:r>
      <w:proofErr w:type="spellStart"/>
      <w:r w:rsidRPr="003A0479">
        <w:rPr>
          <w:rFonts w:ascii="Gill Sans MT" w:hAnsi="Gill Sans MT"/>
          <w:sz w:val="22"/>
          <w:szCs w:val="22"/>
        </w:rPr>
        <w:t>Dix huit</w:t>
      </w:r>
      <w:proofErr w:type="spellEnd"/>
      <w:r w:rsidRPr="003A0479">
        <w:rPr>
          <w:rFonts w:ascii="Gill Sans MT" w:hAnsi="Gill Sans MT"/>
          <w:sz w:val="22"/>
          <w:szCs w:val="22"/>
        </w:rPr>
        <w:t xml:space="preserve"> à 20 H 00, les membres composant le Conseil municipal de la commune de VEAUCHE se sont réunis, salle des conseils, sous la présidence de Monsieur Christian SAPY, Maire, après avoir dûment été convoqués, dans les délais légaux, le 17 avril 2018. </w:t>
      </w:r>
    </w:p>
    <w:p w:rsidR="00595F4D" w:rsidRPr="003A0479" w:rsidRDefault="00595F4D" w:rsidP="003A0479">
      <w:pPr>
        <w:tabs>
          <w:tab w:val="left" w:pos="1134"/>
          <w:tab w:val="left" w:pos="3420"/>
          <w:tab w:val="left" w:pos="5103"/>
          <w:tab w:val="left" w:pos="5529"/>
          <w:tab w:val="left" w:pos="6237"/>
        </w:tabs>
        <w:ind w:right="-426"/>
        <w:jc w:val="both"/>
        <w:rPr>
          <w:rFonts w:ascii="Gill Sans MT" w:hAnsi="Gill Sans MT"/>
          <w:sz w:val="22"/>
          <w:szCs w:val="22"/>
        </w:rPr>
      </w:pPr>
    </w:p>
    <w:p w:rsidR="00595F4D" w:rsidRPr="003A0479" w:rsidRDefault="00595F4D" w:rsidP="003A0479">
      <w:pPr>
        <w:tabs>
          <w:tab w:val="left" w:pos="1134"/>
          <w:tab w:val="left" w:pos="3420"/>
          <w:tab w:val="left" w:pos="5103"/>
          <w:tab w:val="left" w:pos="5529"/>
          <w:tab w:val="left" w:pos="6237"/>
        </w:tabs>
        <w:ind w:right="-426"/>
        <w:jc w:val="both"/>
        <w:rPr>
          <w:rFonts w:ascii="Gill Sans MT" w:hAnsi="Gill Sans MT"/>
          <w:sz w:val="22"/>
          <w:szCs w:val="22"/>
        </w:rPr>
      </w:pPr>
    </w:p>
    <w:p w:rsidR="00595F4D" w:rsidRPr="003A0479" w:rsidRDefault="00595F4D" w:rsidP="003A0479">
      <w:pPr>
        <w:tabs>
          <w:tab w:val="left" w:pos="3960"/>
        </w:tabs>
        <w:ind w:right="-426"/>
        <w:jc w:val="both"/>
        <w:rPr>
          <w:rFonts w:ascii="Gill Sans MT" w:hAnsi="Gill Sans MT"/>
          <w:b/>
          <w:sz w:val="22"/>
          <w:szCs w:val="22"/>
        </w:rPr>
      </w:pPr>
    </w:p>
    <w:p w:rsidR="00595F4D" w:rsidRPr="003A0479" w:rsidRDefault="00595F4D" w:rsidP="003A0479">
      <w:pPr>
        <w:tabs>
          <w:tab w:val="left" w:pos="3960"/>
        </w:tabs>
        <w:ind w:right="-426"/>
        <w:jc w:val="both"/>
        <w:rPr>
          <w:rFonts w:ascii="Gill Sans MT" w:hAnsi="Gill Sans MT"/>
          <w:sz w:val="22"/>
          <w:szCs w:val="22"/>
        </w:rPr>
      </w:pPr>
      <w:r w:rsidRPr="003A0479">
        <w:rPr>
          <w:rFonts w:ascii="Gill Sans MT" w:hAnsi="Gill Sans MT"/>
          <w:b/>
          <w:sz w:val="22"/>
          <w:szCs w:val="22"/>
          <w:u w:val="single"/>
        </w:rPr>
        <w:t>PRESENTS :</w:t>
      </w:r>
      <w:r w:rsidRPr="003A0479">
        <w:rPr>
          <w:rFonts w:ascii="Gill Sans MT" w:hAnsi="Gill Sans MT"/>
          <w:b/>
          <w:sz w:val="22"/>
          <w:szCs w:val="22"/>
        </w:rPr>
        <w:t xml:space="preserve"> </w:t>
      </w:r>
      <w:r w:rsidR="00C76E9A" w:rsidRPr="003A0479">
        <w:rPr>
          <w:rFonts w:ascii="Gill Sans MT" w:hAnsi="Gill Sans MT"/>
        </w:rPr>
        <w:t>Christian SAPY, Martine DEGOUTTE, Christophe BEGON, Valérie TISSOT, Catherine</w:t>
      </w:r>
      <w:r w:rsidR="00C76E9A" w:rsidRPr="003A0479">
        <w:rPr>
          <w:rFonts w:ascii="Gill Sans MT" w:hAnsi="Gill Sans MT"/>
          <w:caps/>
        </w:rPr>
        <w:t xml:space="preserve"> RIOUX</w:t>
      </w:r>
      <w:r w:rsidR="00C76E9A" w:rsidRPr="003A0479">
        <w:rPr>
          <w:rFonts w:ascii="Gill Sans MT" w:hAnsi="Gill Sans MT"/>
        </w:rPr>
        <w:t>, Christophe</w:t>
      </w:r>
      <w:r w:rsidR="00C76E9A" w:rsidRPr="003A0479">
        <w:rPr>
          <w:rFonts w:ascii="Gill Sans MT" w:hAnsi="Gill Sans MT"/>
          <w:caps/>
        </w:rPr>
        <w:t xml:space="preserve"> LALLEMAND</w:t>
      </w:r>
      <w:r w:rsidR="00C76E9A" w:rsidRPr="003A0479">
        <w:rPr>
          <w:rFonts w:ascii="Gill Sans MT" w:hAnsi="Gill Sans MT"/>
        </w:rPr>
        <w:t>, Bertrand</w:t>
      </w:r>
      <w:r w:rsidR="00C76E9A" w:rsidRPr="003A0479">
        <w:rPr>
          <w:rFonts w:ascii="Gill Sans MT" w:hAnsi="Gill Sans MT"/>
          <w:caps/>
        </w:rPr>
        <w:t xml:space="preserve"> Valla</w:t>
      </w:r>
      <w:r w:rsidR="00C76E9A" w:rsidRPr="003A0479">
        <w:rPr>
          <w:rFonts w:ascii="Gill Sans MT" w:hAnsi="Gill Sans MT"/>
        </w:rPr>
        <w:t>, Alain</w:t>
      </w:r>
      <w:r w:rsidR="00C76E9A" w:rsidRPr="003A0479">
        <w:rPr>
          <w:rFonts w:ascii="Gill Sans MT" w:hAnsi="Gill Sans MT"/>
          <w:caps/>
        </w:rPr>
        <w:t xml:space="preserve"> Rieu, </w:t>
      </w:r>
      <w:r w:rsidR="00C76E9A" w:rsidRPr="003A0479">
        <w:rPr>
          <w:rFonts w:ascii="Gill Sans MT" w:hAnsi="Gill Sans MT"/>
        </w:rPr>
        <w:t>Véronique</w:t>
      </w:r>
      <w:r w:rsidR="00C76E9A" w:rsidRPr="003A0479">
        <w:rPr>
          <w:rFonts w:ascii="Gill Sans MT" w:hAnsi="Gill Sans MT"/>
          <w:caps/>
        </w:rPr>
        <w:t xml:space="preserve"> Badet</w:t>
      </w:r>
      <w:r w:rsidR="00C76E9A" w:rsidRPr="003A0479">
        <w:rPr>
          <w:rFonts w:ascii="Gill Sans MT" w:hAnsi="Gill Sans MT"/>
        </w:rPr>
        <w:t>, Elise FAYOLLE, Brigitte CHANCRIN, Pascale</w:t>
      </w:r>
      <w:r w:rsidR="00C76E9A" w:rsidRPr="003A0479">
        <w:rPr>
          <w:rFonts w:ascii="Gill Sans MT" w:hAnsi="Gill Sans MT"/>
          <w:caps/>
        </w:rPr>
        <w:t xml:space="preserve"> Ollagnier</w:t>
      </w:r>
      <w:r w:rsidR="00C76E9A" w:rsidRPr="003A0479">
        <w:rPr>
          <w:rFonts w:ascii="Gill Sans MT" w:hAnsi="Gill Sans MT"/>
        </w:rPr>
        <w:t>, Michel BONNAND, Jean-Christophe</w:t>
      </w:r>
      <w:r w:rsidR="00C76E9A" w:rsidRPr="003A0479">
        <w:rPr>
          <w:rFonts w:ascii="Gill Sans MT" w:hAnsi="Gill Sans MT"/>
          <w:caps/>
        </w:rPr>
        <w:t xml:space="preserve"> Chomat,</w:t>
      </w:r>
      <w:r w:rsidR="00C76E9A" w:rsidRPr="003A0479">
        <w:rPr>
          <w:rFonts w:ascii="Gill Sans MT" w:hAnsi="Gill Sans MT"/>
        </w:rPr>
        <w:t xml:space="preserve"> Sabine MARSANNE, Muriel BOREL, Christine LA MARCA, Julien MONTCHAMP, Julien MAZENOD, M</w:t>
      </w:r>
      <w:r w:rsidR="00C76E9A" w:rsidRPr="003A0479">
        <w:rPr>
          <w:rFonts w:ascii="Gill Sans MT" w:hAnsi="Gill Sans MT"/>
          <w:color w:val="000000"/>
        </w:rPr>
        <w:t>athilde MAGDINIER,</w:t>
      </w:r>
      <w:r w:rsidR="00C76E9A" w:rsidRPr="003A0479">
        <w:rPr>
          <w:rFonts w:ascii="Gill Sans MT" w:hAnsi="Gill Sans MT"/>
        </w:rPr>
        <w:t xml:space="preserve"> Monique GIRARDON, Michel CHAUSSENDE, Claire GANDIN, Sylvie VALOUR</w:t>
      </w:r>
    </w:p>
    <w:p w:rsidR="00595F4D" w:rsidRPr="003A0479" w:rsidRDefault="00595F4D" w:rsidP="003A0479">
      <w:pPr>
        <w:tabs>
          <w:tab w:val="right" w:leader="underscore" w:pos="9498"/>
        </w:tabs>
        <w:ind w:right="-142"/>
        <w:jc w:val="both"/>
        <w:rPr>
          <w:rFonts w:ascii="Gill Sans MT" w:hAnsi="Gill Sans MT"/>
          <w:sz w:val="22"/>
          <w:szCs w:val="22"/>
        </w:rPr>
      </w:pPr>
      <w:r w:rsidRPr="003A0479">
        <w:rPr>
          <w:rFonts w:ascii="Gill Sans MT" w:hAnsi="Gill Sans MT"/>
          <w:sz w:val="22"/>
          <w:szCs w:val="22"/>
        </w:rPr>
        <w:tab/>
      </w:r>
    </w:p>
    <w:p w:rsidR="00595F4D" w:rsidRPr="003A0479" w:rsidRDefault="00595F4D" w:rsidP="003A0479">
      <w:pPr>
        <w:tabs>
          <w:tab w:val="right" w:leader="underscore" w:pos="9498"/>
        </w:tabs>
        <w:ind w:right="-142"/>
        <w:jc w:val="both"/>
        <w:rPr>
          <w:rFonts w:ascii="Gill Sans MT" w:hAnsi="Gill Sans MT"/>
          <w:sz w:val="22"/>
          <w:szCs w:val="22"/>
        </w:rPr>
      </w:pPr>
    </w:p>
    <w:p w:rsidR="00595F4D" w:rsidRPr="003A0479" w:rsidRDefault="00595F4D" w:rsidP="003A0479">
      <w:pPr>
        <w:tabs>
          <w:tab w:val="left" w:pos="5103"/>
          <w:tab w:val="left" w:pos="5529"/>
          <w:tab w:val="right" w:leader="underscore" w:pos="9498"/>
        </w:tabs>
        <w:ind w:right="-142"/>
        <w:jc w:val="both"/>
        <w:rPr>
          <w:rFonts w:ascii="Gill Sans MT" w:hAnsi="Gill Sans MT"/>
          <w:sz w:val="22"/>
          <w:szCs w:val="22"/>
        </w:rPr>
      </w:pPr>
      <w:r w:rsidRPr="003A0479">
        <w:rPr>
          <w:rFonts w:ascii="Gill Sans MT" w:hAnsi="Gill Sans MT"/>
          <w:sz w:val="22"/>
          <w:szCs w:val="22"/>
          <w:u w:val="single"/>
        </w:rPr>
        <w:t>Excusé avec pouvoir</w:t>
      </w:r>
      <w:r w:rsidRPr="003A0479">
        <w:rPr>
          <w:rFonts w:ascii="Gill Sans MT" w:hAnsi="Gill Sans MT"/>
          <w:sz w:val="22"/>
          <w:szCs w:val="22"/>
        </w:rPr>
        <w:t xml:space="preserve"> : </w:t>
      </w:r>
      <w:r w:rsidR="00C76E9A" w:rsidRPr="003A0479">
        <w:rPr>
          <w:rFonts w:ascii="Gill Sans MT" w:hAnsi="Gill Sans MT"/>
        </w:rPr>
        <w:t>Gérard DUBOIS, Eric</w:t>
      </w:r>
      <w:r w:rsidR="00C76E9A" w:rsidRPr="003A0479">
        <w:rPr>
          <w:rFonts w:ascii="Gill Sans MT" w:hAnsi="Gill Sans MT"/>
          <w:caps/>
        </w:rPr>
        <w:t xml:space="preserve"> Leone</w:t>
      </w:r>
      <w:r w:rsidR="00C76E9A" w:rsidRPr="003A0479">
        <w:rPr>
          <w:rFonts w:ascii="Gill Sans MT" w:hAnsi="Gill Sans MT"/>
        </w:rPr>
        <w:t>, Suzanne</w:t>
      </w:r>
      <w:r w:rsidR="00C76E9A" w:rsidRPr="003A0479">
        <w:rPr>
          <w:rFonts w:ascii="Gill Sans MT" w:hAnsi="Gill Sans MT"/>
          <w:caps/>
        </w:rPr>
        <w:t xml:space="preserve"> Lyonnet, </w:t>
      </w:r>
      <w:r w:rsidR="00C76E9A" w:rsidRPr="003A0479">
        <w:rPr>
          <w:rFonts w:ascii="Gill Sans MT" w:hAnsi="Gill Sans MT"/>
        </w:rPr>
        <w:t>Pascal CELLIER, Olivier</w:t>
      </w:r>
      <w:r w:rsidR="00C76E9A" w:rsidRPr="003A0479">
        <w:rPr>
          <w:rFonts w:ascii="Gill Sans MT" w:hAnsi="Gill Sans MT"/>
          <w:caps/>
        </w:rPr>
        <w:t xml:space="preserve"> Jouret</w:t>
      </w:r>
    </w:p>
    <w:p w:rsidR="00595F4D" w:rsidRPr="003A0479" w:rsidRDefault="00595F4D" w:rsidP="003A0479">
      <w:pPr>
        <w:tabs>
          <w:tab w:val="left" w:pos="1134"/>
          <w:tab w:val="left" w:pos="3420"/>
          <w:tab w:val="left" w:pos="5103"/>
          <w:tab w:val="left" w:pos="5529"/>
          <w:tab w:val="right" w:leader="underscore" w:pos="9498"/>
        </w:tabs>
        <w:ind w:right="-142"/>
        <w:jc w:val="both"/>
        <w:rPr>
          <w:rFonts w:ascii="Gill Sans MT" w:hAnsi="Gill Sans MT"/>
          <w:sz w:val="22"/>
          <w:szCs w:val="22"/>
        </w:rPr>
      </w:pPr>
    </w:p>
    <w:p w:rsidR="00595F4D" w:rsidRPr="003A0479" w:rsidRDefault="00595F4D" w:rsidP="003A0479">
      <w:pPr>
        <w:tabs>
          <w:tab w:val="right" w:leader="underscore" w:pos="9498"/>
        </w:tabs>
        <w:ind w:right="-142"/>
        <w:jc w:val="both"/>
        <w:rPr>
          <w:rFonts w:ascii="Gill Sans MT" w:hAnsi="Gill Sans MT"/>
          <w:sz w:val="22"/>
          <w:szCs w:val="22"/>
        </w:rPr>
      </w:pPr>
      <w:r w:rsidRPr="003A0479">
        <w:rPr>
          <w:rFonts w:ascii="Gill Sans MT" w:hAnsi="Gill Sans MT"/>
          <w:sz w:val="22"/>
          <w:szCs w:val="22"/>
        </w:rPr>
        <w:tab/>
      </w:r>
    </w:p>
    <w:p w:rsidR="00595F4D" w:rsidRPr="003A0479" w:rsidRDefault="00595F4D" w:rsidP="003A0479">
      <w:pPr>
        <w:tabs>
          <w:tab w:val="right" w:leader="underscore" w:pos="9498"/>
        </w:tabs>
        <w:ind w:right="-142"/>
        <w:jc w:val="both"/>
        <w:rPr>
          <w:rFonts w:ascii="Gill Sans MT" w:hAnsi="Gill Sans MT"/>
          <w:sz w:val="22"/>
          <w:szCs w:val="22"/>
        </w:rPr>
      </w:pPr>
    </w:p>
    <w:p w:rsidR="00595F4D" w:rsidRPr="003A0479" w:rsidRDefault="00595F4D" w:rsidP="003A0479">
      <w:pPr>
        <w:tabs>
          <w:tab w:val="left" w:pos="0"/>
          <w:tab w:val="left" w:pos="1134"/>
          <w:tab w:val="left" w:pos="5103"/>
          <w:tab w:val="left" w:pos="5529"/>
          <w:tab w:val="left" w:pos="6237"/>
          <w:tab w:val="right" w:leader="underscore" w:pos="9498"/>
        </w:tabs>
        <w:ind w:right="-142"/>
        <w:rPr>
          <w:rFonts w:ascii="Gill Sans MT" w:hAnsi="Gill Sans MT"/>
          <w:sz w:val="22"/>
          <w:szCs w:val="22"/>
        </w:rPr>
      </w:pPr>
      <w:r w:rsidRPr="003A0479">
        <w:rPr>
          <w:rFonts w:ascii="Gill Sans MT" w:hAnsi="Gill Sans MT"/>
          <w:b/>
          <w:sz w:val="22"/>
          <w:szCs w:val="22"/>
        </w:rPr>
        <w:t>SECRETAIRE DE SEANCE</w:t>
      </w:r>
      <w:r w:rsidRPr="003A0479">
        <w:rPr>
          <w:rFonts w:ascii="Gill Sans MT" w:hAnsi="Gill Sans MT"/>
          <w:sz w:val="22"/>
          <w:szCs w:val="22"/>
        </w:rPr>
        <w:t xml:space="preserve"> : </w:t>
      </w:r>
      <w:r w:rsidR="00C76E9A" w:rsidRPr="003A0479">
        <w:rPr>
          <w:rFonts w:ascii="Gill Sans MT" w:hAnsi="Gill Sans MT"/>
        </w:rPr>
        <w:t>Pascale</w:t>
      </w:r>
      <w:r w:rsidR="00C76E9A" w:rsidRPr="003A0479">
        <w:rPr>
          <w:rFonts w:ascii="Gill Sans MT" w:hAnsi="Gill Sans MT"/>
          <w:caps/>
        </w:rPr>
        <w:t xml:space="preserve"> Ollagnier</w:t>
      </w:r>
    </w:p>
    <w:p w:rsidR="00595F4D" w:rsidRPr="003A0479" w:rsidRDefault="00595F4D" w:rsidP="003A0479">
      <w:pPr>
        <w:tabs>
          <w:tab w:val="right" w:leader="underscore" w:pos="9498"/>
          <w:tab w:val="right" w:leader="underscore" w:pos="10065"/>
        </w:tabs>
        <w:ind w:right="-142"/>
        <w:jc w:val="both"/>
        <w:rPr>
          <w:rFonts w:ascii="Gill Sans MT" w:hAnsi="Gill Sans MT"/>
          <w:sz w:val="22"/>
          <w:szCs w:val="22"/>
        </w:rPr>
      </w:pPr>
      <w:r w:rsidRPr="003A0479">
        <w:rPr>
          <w:rFonts w:ascii="Gill Sans MT" w:hAnsi="Gill Sans MT"/>
          <w:sz w:val="22"/>
          <w:szCs w:val="22"/>
        </w:rPr>
        <w:tab/>
      </w:r>
    </w:p>
    <w:p w:rsidR="00595F4D" w:rsidRPr="003A0479" w:rsidRDefault="00595F4D" w:rsidP="003A0479">
      <w:pPr>
        <w:jc w:val="both"/>
        <w:rPr>
          <w:rFonts w:ascii="Gill Sans MT" w:hAnsi="Gill Sans MT"/>
          <w:sz w:val="22"/>
          <w:szCs w:val="22"/>
        </w:rPr>
      </w:pPr>
    </w:p>
    <w:p w:rsidR="00595F4D" w:rsidRPr="003A0479" w:rsidRDefault="00595F4D" w:rsidP="003A0479">
      <w:pPr>
        <w:jc w:val="both"/>
        <w:rPr>
          <w:rFonts w:ascii="Gill Sans MT" w:hAnsi="Gill Sans MT"/>
          <w:sz w:val="22"/>
          <w:szCs w:val="22"/>
        </w:rPr>
      </w:pPr>
      <w:r w:rsidRPr="003A0479">
        <w:rPr>
          <w:rFonts w:ascii="Gill Sans MT" w:hAnsi="Gill Sans MT"/>
          <w:b/>
          <w:sz w:val="22"/>
          <w:szCs w:val="22"/>
        </w:rPr>
        <w:t>POUVOIRS</w:t>
      </w:r>
      <w:r w:rsidRPr="003A0479">
        <w:rPr>
          <w:rFonts w:ascii="Gill Sans MT" w:hAnsi="Gill Sans MT"/>
          <w:sz w:val="22"/>
          <w:szCs w:val="22"/>
        </w:rPr>
        <w:t xml:space="preserve"> déposés en application de l'Article L2121-20 du Code Général des Collectivités Territoriales.</w:t>
      </w:r>
    </w:p>
    <w:p w:rsidR="00595F4D" w:rsidRPr="003A0479" w:rsidRDefault="00595F4D" w:rsidP="003A0479">
      <w:pPr>
        <w:jc w:val="both"/>
        <w:rPr>
          <w:rFonts w:ascii="Gill Sans MT" w:hAnsi="Gill Sans MT"/>
          <w:sz w:val="22"/>
          <w:szCs w:val="22"/>
        </w:rPr>
      </w:pPr>
    </w:p>
    <w:p w:rsidR="00595F4D" w:rsidRPr="003A0479" w:rsidRDefault="00595F4D" w:rsidP="003A0479">
      <w:pPr>
        <w:jc w:val="both"/>
        <w:rPr>
          <w:rFonts w:ascii="Gill Sans MT" w:hAnsi="Gill Sans MT"/>
          <w:sz w:val="22"/>
          <w:szCs w:val="22"/>
        </w:rPr>
      </w:pPr>
    </w:p>
    <w:p w:rsidR="00595F4D" w:rsidRPr="003A0479" w:rsidRDefault="00595F4D" w:rsidP="003A0479">
      <w:pPr>
        <w:tabs>
          <w:tab w:val="left" w:pos="4820"/>
        </w:tabs>
        <w:jc w:val="both"/>
        <w:rPr>
          <w:rFonts w:ascii="Gill Sans MT" w:hAnsi="Gill Sans MT"/>
          <w:sz w:val="22"/>
          <w:szCs w:val="22"/>
          <w:u w:val="single"/>
        </w:rPr>
      </w:pPr>
      <w:r w:rsidRPr="003A0479">
        <w:rPr>
          <w:rFonts w:ascii="Gill Sans MT" w:hAnsi="Gill Sans MT"/>
          <w:sz w:val="22"/>
          <w:szCs w:val="22"/>
          <w:u w:val="single"/>
        </w:rPr>
        <w:t>Mandants</w:t>
      </w:r>
      <w:r w:rsidRPr="003A0479">
        <w:rPr>
          <w:rFonts w:ascii="Gill Sans MT" w:hAnsi="Gill Sans MT"/>
          <w:sz w:val="22"/>
          <w:szCs w:val="22"/>
        </w:rPr>
        <w:tab/>
      </w:r>
      <w:r w:rsidRPr="003A0479">
        <w:rPr>
          <w:rFonts w:ascii="Gill Sans MT" w:hAnsi="Gill Sans MT"/>
          <w:sz w:val="22"/>
          <w:szCs w:val="22"/>
          <w:u w:val="single"/>
        </w:rPr>
        <w:t>Mandataires</w:t>
      </w:r>
    </w:p>
    <w:p w:rsidR="00595F4D" w:rsidRPr="003A0479" w:rsidRDefault="00595F4D" w:rsidP="003A0479">
      <w:pPr>
        <w:tabs>
          <w:tab w:val="left" w:pos="4860"/>
        </w:tabs>
        <w:jc w:val="both"/>
        <w:rPr>
          <w:rFonts w:ascii="Gill Sans MT" w:hAnsi="Gill Sans MT"/>
          <w:sz w:val="22"/>
          <w:szCs w:val="22"/>
          <w:u w:val="single"/>
        </w:rPr>
      </w:pPr>
    </w:p>
    <w:p w:rsidR="00C76E9A" w:rsidRPr="003A0479" w:rsidRDefault="00C76E9A" w:rsidP="003A0479">
      <w:pPr>
        <w:tabs>
          <w:tab w:val="left" w:pos="4820"/>
          <w:tab w:val="left" w:pos="4860"/>
          <w:tab w:val="right" w:leader="underscore" w:pos="9809"/>
        </w:tabs>
        <w:rPr>
          <w:rFonts w:ascii="Gill Sans MT" w:hAnsi="Gill Sans MT"/>
        </w:rPr>
      </w:pPr>
      <w:r w:rsidRPr="003A0479">
        <w:rPr>
          <w:rFonts w:ascii="Gill Sans MT" w:hAnsi="Gill Sans MT"/>
        </w:rPr>
        <w:t>Gérard DUBOIS,</w:t>
      </w:r>
      <w:r w:rsidRPr="003A0479">
        <w:rPr>
          <w:rFonts w:ascii="Gill Sans MT" w:hAnsi="Gill Sans MT"/>
        </w:rPr>
        <w:tab/>
        <w:t>Valérie TISSOT</w:t>
      </w:r>
    </w:p>
    <w:p w:rsidR="00C76E9A" w:rsidRPr="003A0479" w:rsidRDefault="00C76E9A" w:rsidP="003A0479">
      <w:pPr>
        <w:tabs>
          <w:tab w:val="left" w:pos="4820"/>
          <w:tab w:val="left" w:pos="4860"/>
          <w:tab w:val="right" w:leader="underscore" w:pos="9809"/>
        </w:tabs>
        <w:rPr>
          <w:rFonts w:ascii="Gill Sans MT" w:hAnsi="Gill Sans MT"/>
        </w:rPr>
      </w:pPr>
      <w:r w:rsidRPr="003A0479">
        <w:rPr>
          <w:rFonts w:ascii="Gill Sans MT" w:hAnsi="Gill Sans MT"/>
        </w:rPr>
        <w:t>Eric</w:t>
      </w:r>
      <w:r w:rsidRPr="003A0479">
        <w:rPr>
          <w:rFonts w:ascii="Gill Sans MT" w:hAnsi="Gill Sans MT"/>
          <w:caps/>
        </w:rPr>
        <w:t xml:space="preserve"> Leone</w:t>
      </w:r>
      <w:r w:rsidRPr="003A0479">
        <w:rPr>
          <w:rFonts w:ascii="Gill Sans MT" w:hAnsi="Gill Sans MT"/>
        </w:rPr>
        <w:t>,</w:t>
      </w:r>
      <w:r w:rsidRPr="003A0479">
        <w:rPr>
          <w:rFonts w:ascii="Gill Sans MT" w:hAnsi="Gill Sans MT"/>
        </w:rPr>
        <w:tab/>
        <w:t>Christophe BEGON</w:t>
      </w:r>
    </w:p>
    <w:p w:rsidR="00C76E9A" w:rsidRPr="003A0479" w:rsidRDefault="00C76E9A" w:rsidP="003A0479">
      <w:pPr>
        <w:tabs>
          <w:tab w:val="left" w:pos="4820"/>
          <w:tab w:val="left" w:pos="4860"/>
          <w:tab w:val="right" w:leader="underscore" w:pos="9809"/>
        </w:tabs>
        <w:rPr>
          <w:rFonts w:ascii="Gill Sans MT" w:hAnsi="Gill Sans MT"/>
        </w:rPr>
      </w:pPr>
      <w:r w:rsidRPr="003A0479">
        <w:rPr>
          <w:rFonts w:ascii="Gill Sans MT" w:hAnsi="Gill Sans MT"/>
        </w:rPr>
        <w:t>Suzanne</w:t>
      </w:r>
      <w:r w:rsidRPr="003A0479">
        <w:rPr>
          <w:rFonts w:ascii="Gill Sans MT" w:hAnsi="Gill Sans MT"/>
          <w:caps/>
        </w:rPr>
        <w:t xml:space="preserve"> Lyonnet,</w:t>
      </w:r>
      <w:r w:rsidRPr="003A0479">
        <w:rPr>
          <w:rFonts w:ascii="Gill Sans MT" w:hAnsi="Gill Sans MT"/>
        </w:rPr>
        <w:tab/>
        <w:t>Martine DEGOUTTE</w:t>
      </w:r>
    </w:p>
    <w:p w:rsidR="00C76E9A" w:rsidRPr="003A0479" w:rsidRDefault="00C76E9A" w:rsidP="003A0479">
      <w:pPr>
        <w:tabs>
          <w:tab w:val="left" w:pos="4820"/>
          <w:tab w:val="left" w:pos="4860"/>
          <w:tab w:val="right" w:leader="underscore" w:pos="9809"/>
        </w:tabs>
        <w:rPr>
          <w:rFonts w:ascii="Gill Sans MT" w:hAnsi="Gill Sans MT"/>
        </w:rPr>
      </w:pPr>
      <w:r w:rsidRPr="003A0479">
        <w:rPr>
          <w:rFonts w:ascii="Gill Sans MT" w:hAnsi="Gill Sans MT"/>
        </w:rPr>
        <w:t>Pascal CELLIER,</w:t>
      </w:r>
      <w:r w:rsidRPr="003A0479">
        <w:rPr>
          <w:rFonts w:ascii="Gill Sans MT" w:hAnsi="Gill Sans MT"/>
        </w:rPr>
        <w:tab/>
        <w:t>Christophe</w:t>
      </w:r>
      <w:r w:rsidRPr="003A0479">
        <w:rPr>
          <w:rFonts w:ascii="Gill Sans MT" w:hAnsi="Gill Sans MT"/>
          <w:caps/>
        </w:rPr>
        <w:t xml:space="preserve"> LALLEMAND</w:t>
      </w:r>
    </w:p>
    <w:p w:rsidR="00C76E9A" w:rsidRPr="003A0479" w:rsidRDefault="00C76E9A" w:rsidP="003A0479">
      <w:pPr>
        <w:tabs>
          <w:tab w:val="left" w:pos="4820"/>
          <w:tab w:val="left" w:pos="4860"/>
          <w:tab w:val="right" w:leader="underscore" w:pos="9809"/>
        </w:tabs>
        <w:rPr>
          <w:rFonts w:ascii="Gill Sans MT" w:hAnsi="Gill Sans MT"/>
        </w:rPr>
      </w:pPr>
      <w:r w:rsidRPr="003A0479">
        <w:rPr>
          <w:rFonts w:ascii="Gill Sans MT" w:hAnsi="Gill Sans MT"/>
        </w:rPr>
        <w:t>Olivier</w:t>
      </w:r>
      <w:r w:rsidRPr="003A0479">
        <w:rPr>
          <w:rFonts w:ascii="Gill Sans MT" w:hAnsi="Gill Sans MT"/>
          <w:caps/>
        </w:rPr>
        <w:t xml:space="preserve"> Jouret,</w:t>
      </w:r>
      <w:r w:rsidRPr="003A0479">
        <w:rPr>
          <w:rFonts w:ascii="Gill Sans MT" w:hAnsi="Gill Sans MT"/>
          <w:caps/>
        </w:rPr>
        <w:tab/>
      </w:r>
      <w:r w:rsidRPr="003A0479">
        <w:rPr>
          <w:rFonts w:ascii="Gill Sans MT" w:hAnsi="Gill Sans MT"/>
        </w:rPr>
        <w:t>Monique GIRARDON</w:t>
      </w:r>
    </w:p>
    <w:p w:rsidR="00595F4D" w:rsidRPr="003A0479" w:rsidRDefault="00595F4D" w:rsidP="003A0479">
      <w:pPr>
        <w:tabs>
          <w:tab w:val="left" w:pos="4860"/>
        </w:tabs>
        <w:jc w:val="both"/>
        <w:rPr>
          <w:rFonts w:ascii="Gill Sans MT" w:hAnsi="Gill Sans MT"/>
          <w:sz w:val="22"/>
          <w:szCs w:val="22"/>
          <w:u w:val="single"/>
        </w:rPr>
      </w:pPr>
    </w:p>
    <w:p w:rsidR="00595F4D" w:rsidRPr="003A0479" w:rsidRDefault="00595F4D" w:rsidP="003A0479">
      <w:pPr>
        <w:jc w:val="center"/>
        <w:rPr>
          <w:rFonts w:ascii="Gill Sans MT" w:hAnsi="Gill Sans MT"/>
          <w:sz w:val="22"/>
          <w:szCs w:val="22"/>
        </w:rPr>
      </w:pPr>
      <w:r w:rsidRPr="003A0479">
        <w:rPr>
          <w:rFonts w:ascii="Gill Sans MT" w:hAnsi="Gill Sans MT"/>
          <w:sz w:val="22"/>
          <w:szCs w:val="22"/>
        </w:rPr>
        <w:br w:type="page"/>
      </w:r>
    </w:p>
    <w:p w:rsidR="00595F4D" w:rsidRPr="003A0479" w:rsidRDefault="00595F4D" w:rsidP="00B907ED">
      <w:pPr>
        <w:shd w:val="clear" w:color="auto" w:fill="EAEAEA"/>
        <w:ind w:firstLine="284"/>
        <w:jc w:val="both"/>
        <w:rPr>
          <w:rFonts w:ascii="Gill Sans MT" w:hAnsi="Gill Sans MT"/>
          <w:b/>
          <w:sz w:val="22"/>
          <w:szCs w:val="22"/>
        </w:rPr>
      </w:pPr>
      <w:r w:rsidRPr="003A0479">
        <w:rPr>
          <w:rFonts w:ascii="Gill Sans MT" w:hAnsi="Gill Sans MT"/>
          <w:b/>
          <w:bCs/>
          <w:sz w:val="22"/>
          <w:szCs w:val="22"/>
        </w:rPr>
        <w:lastRenderedPageBreak/>
        <w:t>Monsieur le Maire</w:t>
      </w:r>
      <w:r w:rsidRPr="003A0479">
        <w:rPr>
          <w:rFonts w:ascii="Gill Sans MT" w:hAnsi="Gill Sans MT"/>
          <w:b/>
          <w:sz w:val="22"/>
          <w:szCs w:val="22"/>
        </w:rPr>
        <w:t xml:space="preserve"> procède à l’appel nominal des conseillers municipaux </w:t>
      </w:r>
      <w:r w:rsidRPr="003A0479">
        <w:rPr>
          <w:rFonts w:ascii="Gill Sans MT" w:hAnsi="Gill Sans MT"/>
          <w:b/>
          <w:bCs/>
          <w:sz w:val="22"/>
          <w:szCs w:val="22"/>
        </w:rPr>
        <w:t xml:space="preserve">ainsi qu’à l’approbation du compte rendu </w:t>
      </w:r>
      <w:r w:rsidRPr="003A0479">
        <w:rPr>
          <w:rFonts w:ascii="Gill Sans MT" w:hAnsi="Gill Sans MT"/>
          <w:b/>
          <w:sz w:val="22"/>
          <w:szCs w:val="22"/>
        </w:rPr>
        <w:t xml:space="preserve">de la séance </w:t>
      </w:r>
      <w:r w:rsidRPr="003A0479">
        <w:rPr>
          <w:rFonts w:ascii="Gill Sans MT" w:hAnsi="Gill Sans MT"/>
          <w:b/>
          <w:bCs/>
          <w:sz w:val="22"/>
          <w:szCs w:val="22"/>
        </w:rPr>
        <w:t>du conseil municipal</w:t>
      </w:r>
      <w:r w:rsidRPr="003A0479">
        <w:rPr>
          <w:rFonts w:ascii="Gill Sans MT" w:hAnsi="Gill Sans MT"/>
          <w:b/>
          <w:sz w:val="22"/>
          <w:szCs w:val="22"/>
        </w:rPr>
        <w:t xml:space="preserve"> </w:t>
      </w:r>
      <w:r w:rsidRPr="003A0479">
        <w:rPr>
          <w:rFonts w:ascii="Gill Sans MT" w:hAnsi="Gill Sans MT"/>
          <w:b/>
          <w:bCs/>
          <w:sz w:val="22"/>
          <w:szCs w:val="22"/>
        </w:rPr>
        <w:t>du 27 mars 2018</w:t>
      </w:r>
    </w:p>
    <w:p w:rsidR="00595F4D" w:rsidRPr="003A0479" w:rsidRDefault="00595F4D" w:rsidP="003A0479">
      <w:pPr>
        <w:ind w:firstLine="284"/>
        <w:jc w:val="both"/>
        <w:rPr>
          <w:rFonts w:ascii="Gill Sans MT" w:hAnsi="Gill Sans MT"/>
          <w:sz w:val="22"/>
          <w:szCs w:val="22"/>
        </w:rPr>
      </w:pPr>
    </w:p>
    <w:p w:rsidR="00595F4D" w:rsidRPr="003A0479" w:rsidRDefault="00595F4D" w:rsidP="003A0479">
      <w:pPr>
        <w:ind w:firstLine="284"/>
        <w:jc w:val="both"/>
        <w:rPr>
          <w:rFonts w:ascii="Gill Sans MT" w:hAnsi="Gill Sans MT"/>
          <w:sz w:val="22"/>
          <w:szCs w:val="22"/>
        </w:rPr>
      </w:pPr>
      <w:r w:rsidRPr="003A0479">
        <w:rPr>
          <w:rFonts w:ascii="Gill Sans MT" w:hAnsi="Gill Sans MT"/>
          <w:sz w:val="22"/>
          <w:szCs w:val="22"/>
        </w:rPr>
        <w:sym w:font="Wingdings 3" w:char="F0E2"/>
      </w:r>
      <w:r w:rsidRPr="003A0479">
        <w:rPr>
          <w:rFonts w:ascii="Gill Sans MT" w:hAnsi="Gill Sans MT"/>
          <w:sz w:val="22"/>
          <w:szCs w:val="22"/>
        </w:rPr>
        <w:t xml:space="preserve"> Approbation du compte rendu à la majorité : 24 voix </w:t>
      </w:r>
      <w:r w:rsidRPr="003A0479">
        <w:rPr>
          <w:rFonts w:ascii="Gill Sans MT" w:hAnsi="Gill Sans MT"/>
          <w:caps/>
          <w:sz w:val="22"/>
          <w:szCs w:val="22"/>
        </w:rPr>
        <w:t xml:space="preserve">pour </w:t>
      </w:r>
      <w:r w:rsidRPr="003A0479">
        <w:rPr>
          <w:rFonts w:ascii="Gill Sans MT" w:hAnsi="Gill Sans MT"/>
          <w:sz w:val="22"/>
          <w:szCs w:val="22"/>
        </w:rPr>
        <w:t xml:space="preserve">et 5 voix </w:t>
      </w:r>
      <w:r w:rsidRPr="003A0479">
        <w:rPr>
          <w:rFonts w:ascii="Gill Sans MT" w:hAnsi="Gill Sans MT"/>
          <w:caps/>
          <w:sz w:val="22"/>
          <w:szCs w:val="22"/>
        </w:rPr>
        <w:t xml:space="preserve">contre </w:t>
      </w:r>
    </w:p>
    <w:p w:rsidR="00595F4D" w:rsidRPr="003A0479" w:rsidRDefault="00595F4D" w:rsidP="003A0479">
      <w:pPr>
        <w:ind w:firstLine="360"/>
        <w:jc w:val="both"/>
        <w:rPr>
          <w:rFonts w:ascii="Gill Sans MT" w:hAnsi="Gill Sans MT"/>
          <w:bCs/>
          <w:sz w:val="22"/>
          <w:szCs w:val="22"/>
        </w:rPr>
      </w:pPr>
    </w:p>
    <w:p w:rsidR="00595F4D" w:rsidRPr="003A0479" w:rsidRDefault="00595F4D" w:rsidP="003A0479">
      <w:pPr>
        <w:ind w:firstLine="360"/>
        <w:jc w:val="both"/>
        <w:rPr>
          <w:rFonts w:ascii="Gill Sans MT" w:hAnsi="Gill Sans MT"/>
          <w:bCs/>
          <w:sz w:val="22"/>
          <w:szCs w:val="22"/>
        </w:rPr>
      </w:pPr>
    </w:p>
    <w:p w:rsidR="00595F4D" w:rsidRPr="003A0479" w:rsidRDefault="00595F4D" w:rsidP="003A0479">
      <w:pPr>
        <w:shd w:val="clear" w:color="auto" w:fill="EAEAEA"/>
        <w:ind w:left="284"/>
        <w:jc w:val="both"/>
        <w:rPr>
          <w:rFonts w:ascii="Gill Sans MT" w:hAnsi="Gill Sans MT"/>
          <w:b/>
          <w:sz w:val="22"/>
          <w:szCs w:val="22"/>
        </w:rPr>
      </w:pPr>
      <w:r w:rsidRPr="003A0479">
        <w:rPr>
          <w:rFonts w:ascii="Gill Sans MT" w:hAnsi="Gill Sans MT"/>
          <w:b/>
          <w:sz w:val="22"/>
          <w:szCs w:val="22"/>
        </w:rPr>
        <w:t>Pascale</w:t>
      </w:r>
      <w:r w:rsidRPr="003A0479">
        <w:rPr>
          <w:rFonts w:ascii="Gill Sans MT" w:hAnsi="Gill Sans MT"/>
          <w:b/>
          <w:caps/>
          <w:sz w:val="22"/>
          <w:szCs w:val="22"/>
        </w:rPr>
        <w:t xml:space="preserve"> Ollagnier</w:t>
      </w:r>
      <w:r w:rsidRPr="003A0479">
        <w:rPr>
          <w:rFonts w:ascii="Gill Sans MT" w:hAnsi="Gill Sans MT"/>
          <w:b/>
          <w:sz w:val="22"/>
          <w:szCs w:val="22"/>
        </w:rPr>
        <w:t xml:space="preserve"> est désignée secrétaire de séance</w:t>
      </w:r>
    </w:p>
    <w:p w:rsidR="00595F4D" w:rsidRPr="003A0479" w:rsidRDefault="00595F4D" w:rsidP="003A0479">
      <w:pPr>
        <w:jc w:val="both"/>
        <w:rPr>
          <w:rFonts w:ascii="Gill Sans MT" w:hAnsi="Gill Sans MT"/>
          <w:b/>
          <w:sz w:val="22"/>
          <w:szCs w:val="22"/>
        </w:rPr>
      </w:pPr>
    </w:p>
    <w:p w:rsidR="00595F4D" w:rsidRPr="003A0479" w:rsidRDefault="00595F4D" w:rsidP="003A0479">
      <w:pPr>
        <w:jc w:val="both"/>
        <w:rPr>
          <w:rFonts w:ascii="Gill Sans MT" w:hAnsi="Gill Sans MT"/>
          <w:b/>
          <w:sz w:val="22"/>
          <w:szCs w:val="22"/>
        </w:rPr>
      </w:pPr>
    </w:p>
    <w:p w:rsidR="00595F4D" w:rsidRPr="003A0479" w:rsidRDefault="00595F4D" w:rsidP="003A0479">
      <w:pPr>
        <w:shd w:val="clear" w:color="auto" w:fill="EAEAEA"/>
        <w:ind w:firstLine="284"/>
        <w:jc w:val="both"/>
        <w:rPr>
          <w:rFonts w:ascii="Gill Sans MT" w:hAnsi="Gill Sans MT"/>
          <w:b/>
          <w:bCs/>
          <w:sz w:val="22"/>
          <w:szCs w:val="22"/>
        </w:rPr>
      </w:pPr>
      <w:r w:rsidRPr="003A0479">
        <w:rPr>
          <w:rFonts w:ascii="Gill Sans MT" w:hAnsi="Gill Sans MT"/>
          <w:b/>
          <w:bCs/>
          <w:sz w:val="22"/>
          <w:szCs w:val="22"/>
        </w:rPr>
        <w:t>Monsieur le Maire procède à la lecture de l’ordre du jour de la séance tenante ainsi qu’à la présentation des dossiers.</w:t>
      </w:r>
    </w:p>
    <w:p w:rsidR="00595F4D" w:rsidRPr="003A0479" w:rsidRDefault="00595F4D" w:rsidP="003A0479">
      <w:pPr>
        <w:jc w:val="both"/>
        <w:rPr>
          <w:rFonts w:ascii="Gill Sans MT" w:hAnsi="Gill Sans MT"/>
          <w:sz w:val="22"/>
          <w:szCs w:val="22"/>
        </w:rPr>
      </w:pPr>
      <w:bookmarkStart w:id="0" w:name="_GoBack"/>
      <w:bookmarkEnd w:id="0"/>
    </w:p>
    <w:p w:rsidR="00595F4D" w:rsidRPr="003A0479" w:rsidRDefault="00595F4D" w:rsidP="003A0479">
      <w:pPr>
        <w:rPr>
          <w:rFonts w:ascii="Gill Sans MT" w:hAnsi="Gill Sans MT"/>
          <w:sz w:val="22"/>
          <w:szCs w:val="22"/>
        </w:rPr>
      </w:pPr>
    </w:p>
    <w:p w:rsidR="00595F4D" w:rsidRPr="003A0479" w:rsidRDefault="00595F4D" w:rsidP="00DF5087">
      <w:pPr>
        <w:shd w:val="clear" w:color="auto" w:fill="DDDDDD"/>
        <w:ind w:right="-59"/>
        <w:jc w:val="both"/>
        <w:rPr>
          <w:rStyle w:val="lev"/>
          <w:rFonts w:ascii="Gill Sans MT" w:hAnsi="Gill Sans MT"/>
          <w:sz w:val="22"/>
          <w:szCs w:val="22"/>
        </w:rPr>
      </w:pPr>
      <w:r w:rsidRPr="003A0479">
        <w:rPr>
          <w:rFonts w:ascii="Gill Sans MT" w:hAnsi="Gill Sans MT" w:cs="Bookman Old Style"/>
          <w:b/>
          <w:bCs/>
          <w:sz w:val="22"/>
          <w:szCs w:val="22"/>
        </w:rPr>
        <w:t>Dossier n°2018-32–</w:t>
      </w:r>
      <w:r w:rsidRPr="003A0479">
        <w:rPr>
          <w:rFonts w:ascii="Gill Sans MT" w:hAnsi="Gill Sans MT" w:cs="Bookman Old Style"/>
          <w:b/>
          <w:bCs/>
          <w:color w:val="000000"/>
          <w:sz w:val="22"/>
          <w:szCs w:val="22"/>
        </w:rPr>
        <w:t xml:space="preserve">Associations et autres organismes à but non lucratif - </w:t>
      </w:r>
      <w:r w:rsidRPr="003A0479">
        <w:rPr>
          <w:rFonts w:ascii="Gill Sans MT" w:hAnsi="Gill Sans MT"/>
          <w:b/>
          <w:bCs/>
          <w:sz w:val="22"/>
          <w:szCs w:val="22"/>
        </w:rPr>
        <w:t xml:space="preserve">Examen d’une demande de subvention exceptionnelle </w:t>
      </w:r>
      <w:r w:rsidRPr="003A0479">
        <w:rPr>
          <w:rFonts w:ascii="Gill Sans MT" w:hAnsi="Gill Sans MT"/>
          <w:b/>
          <w:sz w:val="22"/>
          <w:szCs w:val="22"/>
        </w:rPr>
        <w:t xml:space="preserve">- Classe </w:t>
      </w:r>
      <w:proofErr w:type="spellStart"/>
      <w:r w:rsidRPr="003A0479">
        <w:rPr>
          <w:rFonts w:ascii="Gill Sans MT" w:hAnsi="Gill Sans MT"/>
          <w:b/>
          <w:sz w:val="22"/>
          <w:szCs w:val="22"/>
        </w:rPr>
        <w:t>Veauchoise</w:t>
      </w:r>
      <w:proofErr w:type="spellEnd"/>
      <w:r w:rsidRPr="003A0479">
        <w:rPr>
          <w:rFonts w:ascii="Gill Sans MT" w:hAnsi="Gill Sans MT"/>
          <w:b/>
          <w:sz w:val="22"/>
          <w:szCs w:val="22"/>
        </w:rPr>
        <w:t xml:space="preserve"> 2020 </w:t>
      </w:r>
      <w:r w:rsidRPr="003A0479">
        <w:rPr>
          <w:rFonts w:ascii="Gill Sans MT" w:hAnsi="Gill Sans MT"/>
          <w:sz w:val="22"/>
          <w:szCs w:val="22"/>
        </w:rPr>
        <w:t xml:space="preserve">- </w:t>
      </w:r>
      <w:r w:rsidRPr="003A0479">
        <w:rPr>
          <w:rStyle w:val="lev"/>
          <w:rFonts w:ascii="Gill Sans MT" w:hAnsi="Gill Sans MT"/>
          <w:sz w:val="22"/>
          <w:szCs w:val="22"/>
        </w:rPr>
        <w:t xml:space="preserve">Dossier présenté par </w:t>
      </w:r>
      <w:r w:rsidR="00C76E9A" w:rsidRPr="003A0479">
        <w:rPr>
          <w:rStyle w:val="lev"/>
          <w:rFonts w:ascii="Gill Sans MT" w:hAnsi="Gill Sans MT"/>
          <w:sz w:val="22"/>
          <w:szCs w:val="22"/>
        </w:rPr>
        <w:t>Valérie TISSOT</w:t>
      </w:r>
    </w:p>
    <w:p w:rsidR="00595F4D" w:rsidRPr="003A0479" w:rsidRDefault="00595F4D" w:rsidP="003A0479">
      <w:pPr>
        <w:tabs>
          <w:tab w:val="left" w:pos="284"/>
        </w:tabs>
        <w:ind w:right="993"/>
        <w:jc w:val="both"/>
        <w:rPr>
          <w:rFonts w:ascii="Gill Sans MT" w:hAnsi="Gill Sans MT" w:cs="Bookman Old Style"/>
          <w:b/>
          <w:bCs/>
          <w:sz w:val="22"/>
          <w:szCs w:val="22"/>
        </w:rPr>
      </w:pPr>
    </w:p>
    <w:p w:rsidR="00B64519" w:rsidRPr="003A0479" w:rsidRDefault="00683CA0" w:rsidP="003A0479">
      <w:pPr>
        <w:tabs>
          <w:tab w:val="left" w:pos="284"/>
        </w:tabs>
        <w:ind w:firstLine="284"/>
        <w:jc w:val="both"/>
        <w:rPr>
          <w:rFonts w:ascii="Gill Sans MT" w:hAnsi="Gill Sans MT"/>
          <w:sz w:val="22"/>
          <w:szCs w:val="22"/>
        </w:rPr>
      </w:pPr>
      <w:r w:rsidRPr="003A0479">
        <w:rPr>
          <w:rFonts w:ascii="Gill Sans MT" w:hAnsi="Gill Sans MT"/>
          <w:sz w:val="22"/>
          <w:szCs w:val="22"/>
        </w:rPr>
        <w:t xml:space="preserve">Allocation d’une </w:t>
      </w:r>
      <w:r w:rsidR="00FC51D7" w:rsidRPr="003A0479">
        <w:rPr>
          <w:rFonts w:ascii="Gill Sans MT" w:hAnsi="Gill Sans MT"/>
          <w:sz w:val="22"/>
          <w:szCs w:val="22"/>
        </w:rPr>
        <w:t xml:space="preserve">subvention </w:t>
      </w:r>
      <w:r w:rsidRPr="003A0479">
        <w:rPr>
          <w:rFonts w:ascii="Gill Sans MT" w:hAnsi="Gill Sans MT"/>
          <w:sz w:val="22"/>
          <w:szCs w:val="22"/>
        </w:rPr>
        <w:t xml:space="preserve">exceptionnelle de 250,00 €uros à la Classe </w:t>
      </w:r>
      <w:proofErr w:type="spellStart"/>
      <w:r w:rsidRPr="003A0479">
        <w:rPr>
          <w:rFonts w:ascii="Gill Sans MT" w:hAnsi="Gill Sans MT"/>
          <w:sz w:val="22"/>
          <w:szCs w:val="22"/>
        </w:rPr>
        <w:t>Veauchoise</w:t>
      </w:r>
      <w:proofErr w:type="spellEnd"/>
      <w:r w:rsidRPr="003A0479">
        <w:rPr>
          <w:rFonts w:ascii="Gill Sans MT" w:hAnsi="Gill Sans MT"/>
          <w:sz w:val="22"/>
          <w:szCs w:val="22"/>
        </w:rPr>
        <w:t xml:space="preserve"> 2020 d</w:t>
      </w:r>
      <w:r w:rsidR="00B64519" w:rsidRPr="003A0479">
        <w:rPr>
          <w:rFonts w:ascii="Gill Sans MT" w:hAnsi="Gill Sans MT"/>
          <w:sz w:val="22"/>
          <w:szCs w:val="22"/>
        </w:rPr>
        <w:t xml:space="preserve">ans le cadre de l’organisation des vogues annuelles qui auront lieu à Veauche en Juillet et Août prochains et des </w:t>
      </w:r>
      <w:r w:rsidRPr="003A0479">
        <w:rPr>
          <w:rFonts w:ascii="Gill Sans MT" w:hAnsi="Gill Sans MT"/>
          <w:sz w:val="22"/>
          <w:szCs w:val="22"/>
        </w:rPr>
        <w:t>manifestations de l’année 2018.</w:t>
      </w:r>
    </w:p>
    <w:p w:rsidR="00683CA0" w:rsidRPr="003A0479" w:rsidRDefault="00683CA0" w:rsidP="003A0479">
      <w:pPr>
        <w:tabs>
          <w:tab w:val="left" w:pos="851"/>
        </w:tabs>
        <w:ind w:right="284" w:firstLine="567"/>
        <w:jc w:val="both"/>
        <w:rPr>
          <w:rFonts w:ascii="Gill Sans MT" w:hAnsi="Gill Sans MT"/>
          <w:sz w:val="22"/>
          <w:szCs w:val="22"/>
        </w:rPr>
      </w:pPr>
    </w:p>
    <w:p w:rsidR="0086064C" w:rsidRPr="003A0479" w:rsidRDefault="0086064C" w:rsidP="003A0479">
      <w:pPr>
        <w:tabs>
          <w:tab w:val="left" w:pos="284"/>
        </w:tabs>
        <w:ind w:left="567"/>
        <w:jc w:val="both"/>
        <w:rPr>
          <w:rFonts w:ascii="Gill Sans MT" w:hAnsi="Gill Sans MT"/>
          <w:b/>
          <w:sz w:val="22"/>
          <w:szCs w:val="22"/>
        </w:rPr>
      </w:pPr>
      <w:r w:rsidRPr="003A0479">
        <w:rPr>
          <w:rFonts w:ascii="Gill Sans MT" w:hAnsi="Gill Sans MT"/>
          <w:b/>
          <w:bCs/>
          <w:sz w:val="22"/>
          <w:szCs w:val="22"/>
        </w:rPr>
        <w:sym w:font="Wingdings" w:char="F0E8"/>
      </w:r>
      <w:r w:rsidRPr="003A0479">
        <w:rPr>
          <w:rFonts w:ascii="Gill Sans MT" w:hAnsi="Gill Sans MT"/>
          <w:b/>
          <w:bCs/>
          <w:sz w:val="22"/>
          <w:szCs w:val="22"/>
        </w:rPr>
        <w:t xml:space="preserve"> </w:t>
      </w:r>
      <w:r w:rsidRPr="003A0479">
        <w:rPr>
          <w:rFonts w:ascii="Gill Sans MT" w:hAnsi="Gill Sans MT"/>
          <w:b/>
          <w:sz w:val="22"/>
          <w:szCs w:val="22"/>
        </w:rPr>
        <w:t>Le Conseil municipal, à l’unanimité (29 POUR),</w:t>
      </w:r>
      <w:r w:rsidR="00FC51D7" w:rsidRPr="003A0479">
        <w:rPr>
          <w:rFonts w:ascii="Gill Sans MT" w:hAnsi="Gill Sans MT"/>
          <w:b/>
          <w:sz w:val="22"/>
          <w:szCs w:val="22"/>
        </w:rPr>
        <w:t xml:space="preserve"> </w:t>
      </w:r>
      <w:r w:rsidR="00FC51D7" w:rsidRPr="003A0479">
        <w:rPr>
          <w:rFonts w:ascii="Gill Sans MT" w:hAnsi="Gill Sans MT"/>
          <w:sz w:val="22"/>
          <w:szCs w:val="22"/>
        </w:rPr>
        <w:t>approuve</w:t>
      </w:r>
      <w:r w:rsidR="00FC51D7" w:rsidRPr="003A0479">
        <w:rPr>
          <w:rFonts w:ascii="Gill Sans MT" w:hAnsi="Gill Sans MT"/>
          <w:b/>
          <w:sz w:val="22"/>
          <w:szCs w:val="22"/>
        </w:rPr>
        <w:t xml:space="preserve"> </w:t>
      </w:r>
      <w:r w:rsidR="00FC51D7" w:rsidRPr="003A0479">
        <w:rPr>
          <w:rFonts w:ascii="Gill Sans MT" w:hAnsi="Gill Sans MT"/>
          <w:sz w:val="22"/>
          <w:szCs w:val="22"/>
        </w:rPr>
        <w:t>l’</w:t>
      </w:r>
      <w:r w:rsidR="00C76E9A" w:rsidRPr="003A0479">
        <w:rPr>
          <w:rFonts w:ascii="Gill Sans MT" w:hAnsi="Gill Sans MT"/>
          <w:sz w:val="22"/>
          <w:szCs w:val="22"/>
        </w:rPr>
        <w:t>a</w:t>
      </w:r>
      <w:r w:rsidR="00FC51D7" w:rsidRPr="003A0479">
        <w:rPr>
          <w:rFonts w:ascii="Gill Sans MT" w:hAnsi="Gill Sans MT"/>
          <w:sz w:val="22"/>
          <w:szCs w:val="22"/>
        </w:rPr>
        <w:t xml:space="preserve">llocation d’une subvention exceptionnelle de 250,00 €uros à la Classe </w:t>
      </w:r>
      <w:proofErr w:type="spellStart"/>
      <w:r w:rsidR="00FC51D7" w:rsidRPr="003A0479">
        <w:rPr>
          <w:rFonts w:ascii="Gill Sans MT" w:hAnsi="Gill Sans MT"/>
          <w:sz w:val="22"/>
          <w:szCs w:val="22"/>
        </w:rPr>
        <w:t>Veauchoise</w:t>
      </w:r>
      <w:proofErr w:type="spellEnd"/>
      <w:r w:rsidR="00FC51D7" w:rsidRPr="003A0479">
        <w:rPr>
          <w:rFonts w:ascii="Gill Sans MT" w:hAnsi="Gill Sans MT"/>
          <w:sz w:val="22"/>
          <w:szCs w:val="22"/>
        </w:rPr>
        <w:t xml:space="preserve"> 2020.</w:t>
      </w:r>
    </w:p>
    <w:p w:rsidR="00595F4D" w:rsidRPr="003A0479" w:rsidRDefault="00595F4D" w:rsidP="003A0479">
      <w:pPr>
        <w:ind w:right="993"/>
        <w:jc w:val="both"/>
        <w:rPr>
          <w:rFonts w:ascii="Gill Sans MT" w:hAnsi="Gill Sans MT" w:cs="Bookman Old Style"/>
          <w:b/>
          <w:bCs/>
          <w:sz w:val="22"/>
          <w:szCs w:val="22"/>
        </w:rPr>
      </w:pPr>
    </w:p>
    <w:p w:rsidR="00376136" w:rsidRPr="003A0479" w:rsidRDefault="00376136" w:rsidP="003A0479">
      <w:pPr>
        <w:ind w:right="993"/>
        <w:jc w:val="both"/>
        <w:rPr>
          <w:rFonts w:ascii="Gill Sans MT" w:hAnsi="Gill Sans MT" w:cs="Bookman Old Style"/>
          <w:b/>
          <w:bCs/>
          <w:sz w:val="22"/>
          <w:szCs w:val="22"/>
        </w:rPr>
      </w:pPr>
    </w:p>
    <w:p w:rsidR="00595F4D" w:rsidRPr="003A0479" w:rsidRDefault="00595F4D" w:rsidP="00DF5087">
      <w:pPr>
        <w:shd w:val="clear" w:color="auto" w:fill="DDDDDD"/>
        <w:ind w:right="-59"/>
        <w:jc w:val="both"/>
        <w:rPr>
          <w:rStyle w:val="lev"/>
          <w:rFonts w:ascii="Gill Sans MT" w:hAnsi="Gill Sans MT"/>
          <w:sz w:val="22"/>
          <w:szCs w:val="22"/>
        </w:rPr>
      </w:pPr>
      <w:r w:rsidRPr="003A0479">
        <w:rPr>
          <w:rFonts w:ascii="Gill Sans MT" w:hAnsi="Gill Sans MT" w:cs="Bookman Old Style"/>
          <w:b/>
          <w:bCs/>
          <w:sz w:val="22"/>
          <w:szCs w:val="22"/>
        </w:rPr>
        <w:t xml:space="preserve">Dossier n°2018-33-Société Owens-Illinois-Reconduction de la convention pour les immeubles occupés par les familles PERRET et MARECHET - </w:t>
      </w:r>
      <w:r w:rsidRPr="003A0479">
        <w:rPr>
          <w:rStyle w:val="lev"/>
          <w:rFonts w:ascii="Gill Sans MT" w:hAnsi="Gill Sans MT"/>
          <w:sz w:val="22"/>
          <w:szCs w:val="22"/>
        </w:rPr>
        <w:t xml:space="preserve">Dossier présenté par </w:t>
      </w:r>
      <w:r w:rsidR="00C76E9A" w:rsidRPr="003A0479">
        <w:rPr>
          <w:rStyle w:val="lev"/>
          <w:rFonts w:ascii="Gill Sans MT" w:hAnsi="Gill Sans MT"/>
          <w:sz w:val="22"/>
          <w:szCs w:val="22"/>
        </w:rPr>
        <w:t>Alain RIEU</w:t>
      </w:r>
    </w:p>
    <w:p w:rsidR="00595F4D" w:rsidRPr="003A0479" w:rsidRDefault="00595F4D" w:rsidP="003A0479">
      <w:pPr>
        <w:ind w:right="993"/>
        <w:jc w:val="both"/>
        <w:rPr>
          <w:rFonts w:ascii="Gill Sans MT" w:hAnsi="Gill Sans MT"/>
          <w:sz w:val="22"/>
          <w:szCs w:val="22"/>
        </w:rPr>
      </w:pPr>
    </w:p>
    <w:p w:rsidR="00B64519" w:rsidRPr="003A0479" w:rsidRDefault="00FC51D7" w:rsidP="003A0479">
      <w:pPr>
        <w:pStyle w:val="Sansinterligne"/>
        <w:ind w:firstLine="284"/>
        <w:jc w:val="both"/>
        <w:rPr>
          <w:rFonts w:ascii="Gill Sans MT" w:hAnsi="Gill Sans MT"/>
        </w:rPr>
      </w:pPr>
      <w:r w:rsidRPr="003A0479">
        <w:rPr>
          <w:rFonts w:ascii="Gill Sans MT" w:hAnsi="Gill Sans MT"/>
        </w:rPr>
        <w:t xml:space="preserve">Il est rappelé </w:t>
      </w:r>
      <w:r w:rsidR="00B64519" w:rsidRPr="003A0479">
        <w:rPr>
          <w:rFonts w:ascii="Gill Sans MT" w:hAnsi="Gill Sans MT"/>
        </w:rPr>
        <w:t>à l’assemblée que des engagements avaient été pris lors des exercices antérieurs entre le Conseil municipal et l’entreprise BSN (aujourd’hui OI) de Veauche, au sujet de la vente à la ville du patrimoine immobilier dont elle souhaitait se séparer.</w:t>
      </w:r>
    </w:p>
    <w:p w:rsidR="00B64519" w:rsidRPr="003A0479" w:rsidRDefault="00B64519" w:rsidP="003A0479">
      <w:pPr>
        <w:pStyle w:val="Sansinterligne"/>
        <w:ind w:firstLine="284"/>
        <w:jc w:val="both"/>
        <w:rPr>
          <w:rFonts w:ascii="Gill Sans MT" w:hAnsi="Gill Sans MT"/>
        </w:rPr>
      </w:pPr>
      <w:r w:rsidRPr="003A0479">
        <w:rPr>
          <w:rFonts w:ascii="Gill Sans MT" w:hAnsi="Gill Sans MT"/>
        </w:rPr>
        <w:t>Par délibération du Conseil municipal en date du 22 décembre 2009, la convention signée avec OI avait été renouvelée pour une durée de 6 ans. Celle-ci concernait la vente à la Commune, pour un euro symbolique et lorsqu’ils seraient libérés, de deux bâtiments situés Cité Saint Laurent, occupés par les familles PERRET et MARECHET, à savoir :</w:t>
      </w:r>
    </w:p>
    <w:p w:rsidR="00B64519" w:rsidRPr="003A0479" w:rsidRDefault="00B64519" w:rsidP="003A0479">
      <w:pPr>
        <w:pStyle w:val="Sansinterligne"/>
        <w:ind w:firstLine="284"/>
        <w:jc w:val="both"/>
        <w:rPr>
          <w:rFonts w:ascii="Gill Sans MT" w:hAnsi="Gill Sans MT"/>
        </w:rPr>
      </w:pPr>
      <w:r w:rsidRPr="003A0479">
        <w:rPr>
          <w:rFonts w:ascii="Gill Sans MT" w:hAnsi="Gill Sans MT"/>
        </w:rPr>
        <w:t xml:space="preserve">- Le bâtiment cadastré A 849 occupé par Mme PERRET, </w:t>
      </w:r>
    </w:p>
    <w:p w:rsidR="00B64519" w:rsidRPr="003A0479" w:rsidRDefault="00B64519" w:rsidP="003A0479">
      <w:pPr>
        <w:pStyle w:val="Sansinterligne"/>
        <w:ind w:firstLine="284"/>
        <w:jc w:val="both"/>
        <w:rPr>
          <w:rFonts w:ascii="Gill Sans MT" w:hAnsi="Gill Sans MT"/>
        </w:rPr>
      </w:pPr>
      <w:r w:rsidRPr="003A0479">
        <w:rPr>
          <w:rFonts w:ascii="Gill Sans MT" w:hAnsi="Gill Sans MT"/>
        </w:rPr>
        <w:t>- le bâtiment cadastré A 1479 et le terrain cadastré A 1481 occupés par M. et Mme MARECHET.</w:t>
      </w:r>
    </w:p>
    <w:p w:rsidR="00B64519" w:rsidRPr="003A0479" w:rsidRDefault="00B64519" w:rsidP="003A0479">
      <w:pPr>
        <w:pStyle w:val="Sansinterligne"/>
        <w:ind w:firstLine="284"/>
        <w:jc w:val="both"/>
        <w:rPr>
          <w:rFonts w:ascii="Gill Sans MT" w:hAnsi="Gill Sans MT"/>
        </w:rPr>
      </w:pPr>
      <w:r w:rsidRPr="003A0479">
        <w:rPr>
          <w:rFonts w:ascii="Gill Sans MT" w:hAnsi="Gill Sans MT"/>
        </w:rPr>
        <w:t xml:space="preserve">En cas de cessation de l’occupation de l’un des biens précités, la présente convention pouvait s’appliquer pour ce bien, sans attendre la libération du second bâtiment. </w:t>
      </w:r>
    </w:p>
    <w:p w:rsidR="00B64519" w:rsidRPr="003A0479" w:rsidRDefault="00B64519" w:rsidP="003A0479">
      <w:pPr>
        <w:pStyle w:val="Sansinterligne"/>
        <w:ind w:firstLine="284"/>
        <w:jc w:val="both"/>
        <w:rPr>
          <w:rFonts w:ascii="Gill Sans MT" w:hAnsi="Gill Sans MT"/>
        </w:rPr>
      </w:pPr>
      <w:r w:rsidRPr="003A0479">
        <w:rPr>
          <w:rFonts w:ascii="Gill Sans MT" w:hAnsi="Gill Sans MT"/>
        </w:rPr>
        <w:t>Cette convention reconductible par voie expresse est arrivée à échéance le 31 décembre 2015.</w:t>
      </w:r>
    </w:p>
    <w:p w:rsidR="00B64519" w:rsidRPr="003A0479" w:rsidRDefault="00B64519" w:rsidP="003A0479">
      <w:pPr>
        <w:pStyle w:val="Sansinterligne"/>
        <w:ind w:firstLine="284"/>
        <w:jc w:val="both"/>
        <w:rPr>
          <w:rFonts w:ascii="Gill Sans MT" w:hAnsi="Gill Sans MT"/>
        </w:rPr>
      </w:pPr>
      <w:r w:rsidRPr="003A0479">
        <w:rPr>
          <w:rFonts w:ascii="Gill Sans MT" w:hAnsi="Gill Sans MT"/>
        </w:rPr>
        <w:t xml:space="preserve">Dans ce cadre, </w:t>
      </w:r>
      <w:r w:rsidR="00FD55A8" w:rsidRPr="003A0479">
        <w:rPr>
          <w:rFonts w:ascii="Gill Sans MT" w:hAnsi="Gill Sans MT"/>
        </w:rPr>
        <w:t>il est déposé</w:t>
      </w:r>
      <w:r w:rsidRPr="003A0479">
        <w:rPr>
          <w:rFonts w:ascii="Gill Sans MT" w:hAnsi="Gill Sans MT"/>
        </w:rPr>
        <w:t xml:space="preserve"> sur le bureau de l’assemblée un nouveau projet de convention devant intervenir entre la Commune et la société Owens-Illinois. Elle </w:t>
      </w:r>
      <w:r w:rsidR="00FC51D7" w:rsidRPr="003A0479">
        <w:rPr>
          <w:rFonts w:ascii="Gill Sans MT" w:hAnsi="Gill Sans MT"/>
        </w:rPr>
        <w:t>est</w:t>
      </w:r>
      <w:r w:rsidRPr="003A0479">
        <w:rPr>
          <w:rFonts w:ascii="Gill Sans MT" w:hAnsi="Gill Sans MT"/>
        </w:rPr>
        <w:t xml:space="preserve"> valable pour une durée expirant le 31 Décembre 2022. En cas de cessation de l’occupation de l’un des biens précités, la présente convention trouvera à s’appliquer pour ce bien, sans attendre la libération du second bâtiment.</w:t>
      </w:r>
    </w:p>
    <w:p w:rsidR="005517BF" w:rsidRPr="003A0479" w:rsidRDefault="005517BF" w:rsidP="003A0479">
      <w:pPr>
        <w:pStyle w:val="Sansinterligne"/>
        <w:ind w:firstLine="708"/>
        <w:jc w:val="both"/>
        <w:rPr>
          <w:rFonts w:ascii="Gill Sans MT" w:hAnsi="Gill Sans MT"/>
        </w:rPr>
      </w:pPr>
    </w:p>
    <w:p w:rsidR="005517BF" w:rsidRPr="003A0479" w:rsidRDefault="005517BF" w:rsidP="003A0479">
      <w:pPr>
        <w:tabs>
          <w:tab w:val="left" w:pos="284"/>
        </w:tabs>
        <w:ind w:left="567"/>
        <w:jc w:val="both"/>
        <w:rPr>
          <w:rFonts w:ascii="Gill Sans MT" w:hAnsi="Gill Sans MT"/>
          <w:b/>
          <w:sz w:val="22"/>
          <w:szCs w:val="22"/>
        </w:rPr>
      </w:pPr>
      <w:r w:rsidRPr="003A0479">
        <w:rPr>
          <w:rFonts w:ascii="Gill Sans MT" w:hAnsi="Gill Sans MT"/>
          <w:b/>
          <w:bCs/>
          <w:sz w:val="22"/>
          <w:szCs w:val="22"/>
        </w:rPr>
        <w:sym w:font="Wingdings" w:char="F0E8"/>
      </w:r>
      <w:r w:rsidRPr="003A0479">
        <w:rPr>
          <w:rFonts w:ascii="Gill Sans MT" w:hAnsi="Gill Sans MT"/>
          <w:b/>
          <w:bCs/>
          <w:sz w:val="22"/>
          <w:szCs w:val="22"/>
        </w:rPr>
        <w:t xml:space="preserve"> </w:t>
      </w:r>
      <w:r w:rsidRPr="003A0479">
        <w:rPr>
          <w:rFonts w:ascii="Gill Sans MT" w:hAnsi="Gill Sans MT"/>
          <w:b/>
          <w:sz w:val="22"/>
          <w:szCs w:val="22"/>
        </w:rPr>
        <w:t>Le Conseil municipal, à l’unanimité (29 POUR),</w:t>
      </w:r>
    </w:p>
    <w:p w:rsidR="00B64519" w:rsidRPr="003A0479" w:rsidRDefault="00B64519" w:rsidP="003A0479">
      <w:pPr>
        <w:pStyle w:val="Sansinterligne"/>
        <w:ind w:left="567"/>
        <w:jc w:val="both"/>
        <w:rPr>
          <w:rFonts w:ascii="Gill Sans MT" w:hAnsi="Gill Sans MT"/>
        </w:rPr>
      </w:pPr>
      <w:r w:rsidRPr="003A0479">
        <w:rPr>
          <w:rFonts w:ascii="Gill Sans MT" w:hAnsi="Gill Sans MT"/>
        </w:rPr>
        <w:t xml:space="preserve">- </w:t>
      </w:r>
      <w:r w:rsidR="005517BF" w:rsidRPr="003A0479">
        <w:rPr>
          <w:rFonts w:ascii="Gill Sans MT" w:hAnsi="Gill Sans MT"/>
        </w:rPr>
        <w:t xml:space="preserve">décide </w:t>
      </w:r>
      <w:r w:rsidRPr="003A0479">
        <w:rPr>
          <w:rFonts w:ascii="Gill Sans MT" w:hAnsi="Gill Sans MT"/>
        </w:rPr>
        <w:t>de reconduire la convention avec la société Owens-Illinois se rapportant aux conditions de vente à la Commune pour l’euro symbolique de deux bâtiments occupés par les familles PERRET et MARECHE</w:t>
      </w:r>
      <w:r w:rsidR="005517BF" w:rsidRPr="003A0479">
        <w:rPr>
          <w:rFonts w:ascii="Gill Sans MT" w:hAnsi="Gill Sans MT"/>
        </w:rPr>
        <w:t xml:space="preserve">T et </w:t>
      </w:r>
      <w:r w:rsidRPr="003A0479">
        <w:rPr>
          <w:rFonts w:ascii="Gill Sans MT" w:hAnsi="Gill Sans MT"/>
        </w:rPr>
        <w:t>autorise</w:t>
      </w:r>
      <w:r w:rsidR="005517BF" w:rsidRPr="003A0479">
        <w:rPr>
          <w:rFonts w:ascii="Gill Sans MT" w:hAnsi="Gill Sans MT"/>
        </w:rPr>
        <w:t xml:space="preserve"> le Maire</w:t>
      </w:r>
      <w:r w:rsidRPr="003A0479">
        <w:rPr>
          <w:rFonts w:ascii="Gill Sans MT" w:hAnsi="Gill Sans MT"/>
        </w:rPr>
        <w:t xml:space="preserve"> à signer ladite convention ainsi que tout autre document nécessaire à la finalisation de ce dossier.</w:t>
      </w:r>
    </w:p>
    <w:p w:rsidR="00595F4D" w:rsidRPr="003A0479" w:rsidRDefault="00595F4D" w:rsidP="003A0479">
      <w:pPr>
        <w:ind w:left="567" w:right="993"/>
        <w:jc w:val="both"/>
        <w:rPr>
          <w:rFonts w:ascii="Gill Sans MT" w:hAnsi="Gill Sans MT"/>
          <w:sz w:val="22"/>
          <w:szCs w:val="22"/>
        </w:rPr>
      </w:pPr>
    </w:p>
    <w:p w:rsidR="00595F4D" w:rsidRPr="003A0479" w:rsidRDefault="00595F4D" w:rsidP="003A0479">
      <w:pPr>
        <w:ind w:right="993"/>
        <w:jc w:val="both"/>
        <w:rPr>
          <w:rFonts w:ascii="Gill Sans MT" w:hAnsi="Gill Sans MT"/>
          <w:b/>
          <w:sz w:val="22"/>
          <w:szCs w:val="22"/>
        </w:rPr>
      </w:pPr>
    </w:p>
    <w:p w:rsidR="00595F4D" w:rsidRPr="003A0479" w:rsidRDefault="00595F4D" w:rsidP="00DF5087">
      <w:pPr>
        <w:shd w:val="clear" w:color="auto" w:fill="DDDDDD"/>
        <w:ind w:right="-59"/>
        <w:jc w:val="both"/>
        <w:rPr>
          <w:rStyle w:val="lev"/>
          <w:rFonts w:ascii="Gill Sans MT" w:hAnsi="Gill Sans MT"/>
          <w:sz w:val="22"/>
          <w:szCs w:val="22"/>
        </w:rPr>
      </w:pPr>
      <w:r w:rsidRPr="003A0479">
        <w:rPr>
          <w:rFonts w:ascii="Gill Sans MT" w:hAnsi="Gill Sans MT" w:cs="Bookman Old Style"/>
          <w:b/>
          <w:bCs/>
          <w:sz w:val="22"/>
          <w:szCs w:val="22"/>
        </w:rPr>
        <w:lastRenderedPageBreak/>
        <w:t xml:space="preserve">Dossier n°2018-34-Acquisition d’une bande de terrain située au carrefour de la rue de l’Industrie et du chemin des Granges - </w:t>
      </w:r>
      <w:r w:rsidRPr="003A0479">
        <w:rPr>
          <w:rStyle w:val="lev"/>
          <w:rFonts w:ascii="Gill Sans MT" w:hAnsi="Gill Sans MT"/>
          <w:sz w:val="22"/>
          <w:szCs w:val="22"/>
        </w:rPr>
        <w:t xml:space="preserve">Dossier présenté par </w:t>
      </w:r>
      <w:r w:rsidR="00C86236" w:rsidRPr="003A0479">
        <w:rPr>
          <w:rStyle w:val="lev"/>
          <w:rFonts w:ascii="Gill Sans MT" w:hAnsi="Gill Sans MT"/>
          <w:sz w:val="22"/>
          <w:szCs w:val="22"/>
        </w:rPr>
        <w:t>Bertrand VALLA</w:t>
      </w:r>
    </w:p>
    <w:p w:rsidR="00FD25D7" w:rsidRPr="003A0479" w:rsidRDefault="00FD25D7" w:rsidP="003A0479">
      <w:pPr>
        <w:tabs>
          <w:tab w:val="left" w:pos="1080"/>
        </w:tabs>
        <w:ind w:right="225" w:firstLine="567"/>
        <w:jc w:val="both"/>
        <w:rPr>
          <w:rFonts w:ascii="Gill Sans MT" w:hAnsi="Gill Sans MT"/>
          <w:sz w:val="22"/>
          <w:szCs w:val="22"/>
        </w:rPr>
      </w:pPr>
    </w:p>
    <w:p w:rsidR="00B64519" w:rsidRPr="003A0479" w:rsidRDefault="00FD25D7" w:rsidP="003A0479">
      <w:pPr>
        <w:ind w:right="225" w:firstLine="284"/>
        <w:jc w:val="both"/>
        <w:rPr>
          <w:rFonts w:ascii="Gill Sans MT" w:hAnsi="Gill Sans MT"/>
          <w:sz w:val="22"/>
          <w:szCs w:val="22"/>
        </w:rPr>
      </w:pPr>
      <w:r w:rsidRPr="003A0479">
        <w:rPr>
          <w:rFonts w:ascii="Gill Sans MT" w:hAnsi="Gill Sans MT"/>
          <w:sz w:val="22"/>
          <w:szCs w:val="22"/>
        </w:rPr>
        <w:t xml:space="preserve">Considérant </w:t>
      </w:r>
      <w:r w:rsidR="00B64519" w:rsidRPr="003A0479">
        <w:rPr>
          <w:rFonts w:ascii="Gill Sans MT" w:hAnsi="Gill Sans MT"/>
          <w:sz w:val="22"/>
          <w:szCs w:val="22"/>
        </w:rPr>
        <w:t>l’accord intervenu le 7 février 2018 entre Monsieur GACON et Monsieur le Maire lors de la vente d’une parcelle cadastrée ZI 61sur laquelle est construite une maison d’habitation,</w:t>
      </w:r>
    </w:p>
    <w:p w:rsidR="00FC51D7" w:rsidRPr="003A0479" w:rsidRDefault="00FC51D7" w:rsidP="003A0479">
      <w:pPr>
        <w:ind w:right="225" w:firstLine="284"/>
        <w:jc w:val="both"/>
        <w:rPr>
          <w:rFonts w:ascii="Gill Sans MT" w:hAnsi="Gill Sans MT"/>
          <w:sz w:val="22"/>
          <w:szCs w:val="22"/>
        </w:rPr>
      </w:pPr>
      <w:r w:rsidRPr="003A0479">
        <w:rPr>
          <w:rFonts w:ascii="Gill Sans MT" w:hAnsi="Gill Sans MT"/>
          <w:sz w:val="22"/>
          <w:szCs w:val="22"/>
        </w:rPr>
        <w:t>Considérant que l’acquisition de cette bande de terrain constitue l’opportunité de fluidifier le trafic routier au carrefour de la rue de l’Industrie et du chemin des Granges,</w:t>
      </w:r>
    </w:p>
    <w:p w:rsidR="00B64519" w:rsidRPr="003A0479" w:rsidRDefault="00B64519" w:rsidP="003A0479">
      <w:pPr>
        <w:ind w:right="225" w:firstLine="284"/>
        <w:jc w:val="both"/>
        <w:rPr>
          <w:rFonts w:ascii="Gill Sans MT" w:hAnsi="Gill Sans MT"/>
          <w:sz w:val="22"/>
          <w:szCs w:val="22"/>
        </w:rPr>
      </w:pPr>
      <w:r w:rsidRPr="003A0479">
        <w:rPr>
          <w:rFonts w:ascii="Gill Sans MT" w:hAnsi="Gill Sans MT"/>
          <w:sz w:val="22"/>
          <w:szCs w:val="22"/>
        </w:rPr>
        <w:t xml:space="preserve">Cette bande de terrain d’une surface de 148 m² </w:t>
      </w:r>
      <w:r w:rsidR="00FC51D7" w:rsidRPr="003A0479">
        <w:rPr>
          <w:rFonts w:ascii="Gill Sans MT" w:hAnsi="Gill Sans MT"/>
          <w:sz w:val="22"/>
          <w:szCs w:val="22"/>
        </w:rPr>
        <w:t xml:space="preserve">est </w:t>
      </w:r>
      <w:r w:rsidRPr="003A0479">
        <w:rPr>
          <w:rFonts w:ascii="Gill Sans MT" w:hAnsi="Gill Sans MT"/>
          <w:sz w:val="22"/>
          <w:szCs w:val="22"/>
        </w:rPr>
        <w:t xml:space="preserve">issue d’une parcelle plus grande de 2030 m² cadastrée sous le n° 61 de la section ZI. </w:t>
      </w:r>
    </w:p>
    <w:p w:rsidR="00B64519" w:rsidRPr="003A0479" w:rsidRDefault="007F1446" w:rsidP="003A0479">
      <w:pPr>
        <w:ind w:right="225" w:firstLine="284"/>
        <w:jc w:val="both"/>
        <w:rPr>
          <w:rFonts w:ascii="Gill Sans MT" w:hAnsi="Gill Sans MT"/>
          <w:sz w:val="22"/>
          <w:szCs w:val="22"/>
        </w:rPr>
      </w:pPr>
      <w:r w:rsidRPr="003A0479">
        <w:rPr>
          <w:rFonts w:ascii="Gill Sans MT" w:hAnsi="Gill Sans MT"/>
          <w:sz w:val="22"/>
          <w:szCs w:val="22"/>
        </w:rPr>
        <w:t>Bertrand VALLA précise qu’a</w:t>
      </w:r>
      <w:r w:rsidR="00B64519" w:rsidRPr="003A0479">
        <w:rPr>
          <w:rFonts w:ascii="Gill Sans MT" w:hAnsi="Gill Sans MT"/>
          <w:sz w:val="22"/>
          <w:szCs w:val="22"/>
        </w:rPr>
        <w:t>u lieu d’acheter la parcelle en entier, ce bornage et l’acquisition qui s’ensuivra permettra de diminuer le montant des dépenses engagées par la commune pour réaliser l’aménagement routier.</w:t>
      </w:r>
    </w:p>
    <w:p w:rsidR="00B64519" w:rsidRPr="003A0479" w:rsidRDefault="00B64519" w:rsidP="003A0479">
      <w:pPr>
        <w:ind w:right="225" w:firstLine="284"/>
        <w:jc w:val="both"/>
        <w:rPr>
          <w:rFonts w:ascii="Gill Sans MT" w:hAnsi="Gill Sans MT"/>
          <w:sz w:val="22"/>
          <w:szCs w:val="22"/>
        </w:rPr>
      </w:pPr>
      <w:r w:rsidRPr="003A0479">
        <w:rPr>
          <w:rFonts w:ascii="Gill Sans MT" w:hAnsi="Gill Sans MT"/>
          <w:sz w:val="22"/>
          <w:szCs w:val="22"/>
        </w:rPr>
        <w:t>Le bien concerné, sera acquis pour une enveloppe de 25 000 € qui intégrera la totalité des travaux nécessaires au bornage, à la construction d’un mur de clôture situé entre la voie publique et la parcelle de Monsieur GACON, ainsi que la remise en état de son terrain après dessouchage des arbres et construction d’un mur de clôture.</w:t>
      </w:r>
    </w:p>
    <w:p w:rsidR="00B64519" w:rsidRPr="003A0479" w:rsidRDefault="00B64519" w:rsidP="003A0479">
      <w:pPr>
        <w:tabs>
          <w:tab w:val="left" w:pos="1080"/>
        </w:tabs>
        <w:ind w:right="225" w:firstLine="567"/>
        <w:jc w:val="both"/>
        <w:rPr>
          <w:rFonts w:ascii="Gill Sans MT" w:hAnsi="Gill Sans MT"/>
          <w:sz w:val="22"/>
          <w:szCs w:val="22"/>
        </w:rPr>
      </w:pPr>
    </w:p>
    <w:p w:rsidR="005517BF" w:rsidRPr="003A0479" w:rsidRDefault="005517BF" w:rsidP="003A0479">
      <w:pPr>
        <w:tabs>
          <w:tab w:val="left" w:pos="284"/>
        </w:tabs>
        <w:ind w:left="567"/>
        <w:jc w:val="both"/>
        <w:rPr>
          <w:rFonts w:ascii="Gill Sans MT" w:hAnsi="Gill Sans MT" w:cs="Bookman Old Style"/>
          <w:b/>
          <w:bCs/>
          <w:sz w:val="22"/>
          <w:szCs w:val="22"/>
        </w:rPr>
      </w:pPr>
      <w:r w:rsidRPr="003A0479">
        <w:rPr>
          <w:rFonts w:ascii="Gill Sans MT" w:hAnsi="Gill Sans MT"/>
          <w:b/>
          <w:bCs/>
          <w:sz w:val="22"/>
          <w:szCs w:val="22"/>
        </w:rPr>
        <w:sym w:font="Wingdings" w:char="F0E8"/>
      </w:r>
      <w:r w:rsidRPr="003A0479">
        <w:rPr>
          <w:rFonts w:ascii="Gill Sans MT" w:hAnsi="Gill Sans MT"/>
          <w:b/>
          <w:bCs/>
          <w:sz w:val="22"/>
          <w:szCs w:val="22"/>
        </w:rPr>
        <w:t xml:space="preserve"> </w:t>
      </w:r>
      <w:r w:rsidRPr="003A0479">
        <w:rPr>
          <w:rFonts w:ascii="Gill Sans MT" w:hAnsi="Gill Sans MT"/>
          <w:b/>
          <w:sz w:val="22"/>
          <w:szCs w:val="22"/>
        </w:rPr>
        <w:t>Le Conseil municipal, à l’unanimité (29 POUR),</w:t>
      </w:r>
    </w:p>
    <w:p w:rsidR="00B64519" w:rsidRPr="003A0479" w:rsidRDefault="005517BF" w:rsidP="003A0479">
      <w:pPr>
        <w:tabs>
          <w:tab w:val="left" w:pos="1080"/>
        </w:tabs>
        <w:ind w:right="225" w:firstLine="567"/>
        <w:jc w:val="both"/>
        <w:rPr>
          <w:rFonts w:ascii="Gill Sans MT" w:hAnsi="Gill Sans MT"/>
          <w:sz w:val="22"/>
          <w:szCs w:val="22"/>
        </w:rPr>
      </w:pPr>
      <w:r w:rsidRPr="003A0479">
        <w:rPr>
          <w:rFonts w:ascii="Gill Sans MT" w:hAnsi="Gill Sans MT"/>
          <w:sz w:val="22"/>
          <w:szCs w:val="22"/>
        </w:rPr>
        <w:t xml:space="preserve">- </w:t>
      </w:r>
      <w:r w:rsidR="007F1446" w:rsidRPr="003A0479">
        <w:rPr>
          <w:rFonts w:ascii="Gill Sans MT" w:hAnsi="Gill Sans MT"/>
          <w:sz w:val="22"/>
          <w:szCs w:val="22"/>
        </w:rPr>
        <w:t>a</w:t>
      </w:r>
      <w:r w:rsidRPr="003A0479">
        <w:rPr>
          <w:rFonts w:ascii="Gill Sans MT" w:hAnsi="Gill Sans MT"/>
          <w:sz w:val="22"/>
          <w:szCs w:val="22"/>
        </w:rPr>
        <w:t xml:space="preserve">pprouve </w:t>
      </w:r>
      <w:r w:rsidR="00B64519" w:rsidRPr="003A0479">
        <w:rPr>
          <w:rFonts w:ascii="Gill Sans MT" w:hAnsi="Gill Sans MT"/>
          <w:sz w:val="22"/>
          <w:szCs w:val="22"/>
        </w:rPr>
        <w:t>l’acquisition de cette parcelle de 148 m², cadastrée sous le numéro 1502 de la section ZI et appartenant à Monsieur Gino GACON pour une enveloppe totale de 25 000 €</w:t>
      </w:r>
    </w:p>
    <w:p w:rsidR="00B64519" w:rsidRPr="003A0479" w:rsidRDefault="005517BF" w:rsidP="003A0479">
      <w:pPr>
        <w:tabs>
          <w:tab w:val="left" w:pos="1080"/>
        </w:tabs>
        <w:ind w:right="225" w:firstLine="567"/>
        <w:jc w:val="both"/>
        <w:rPr>
          <w:rFonts w:ascii="Gill Sans MT" w:hAnsi="Gill Sans MT"/>
          <w:sz w:val="22"/>
          <w:szCs w:val="22"/>
        </w:rPr>
      </w:pPr>
      <w:r w:rsidRPr="003A0479">
        <w:rPr>
          <w:rFonts w:ascii="Gill Sans MT" w:hAnsi="Gill Sans MT"/>
          <w:sz w:val="22"/>
          <w:szCs w:val="22"/>
        </w:rPr>
        <w:t xml:space="preserve">- </w:t>
      </w:r>
      <w:r w:rsidR="00B64519" w:rsidRPr="003A0479">
        <w:rPr>
          <w:rFonts w:ascii="Gill Sans MT" w:hAnsi="Gill Sans MT"/>
          <w:sz w:val="22"/>
          <w:szCs w:val="22"/>
        </w:rPr>
        <w:t xml:space="preserve">autorise Monsieur le Maire à signer toutes les pièces nécessaires au bornage de la parcelle destinée à être détachée et à son acquisition qui sera traitée par l’étude de Maître BRUNEL, Notaire à </w:t>
      </w:r>
      <w:r w:rsidR="00B64519" w:rsidRPr="003A0479">
        <w:rPr>
          <w:rFonts w:ascii="Gill Sans MT" w:hAnsi="Gill Sans MT"/>
          <w:smallCaps/>
          <w:sz w:val="22"/>
          <w:szCs w:val="22"/>
        </w:rPr>
        <w:t>SAINT-GALMIER</w:t>
      </w:r>
    </w:p>
    <w:p w:rsidR="00B64519" w:rsidRPr="003A0479" w:rsidRDefault="00B64519" w:rsidP="003A0479">
      <w:pPr>
        <w:tabs>
          <w:tab w:val="left" w:pos="1080"/>
        </w:tabs>
        <w:ind w:right="225" w:firstLine="567"/>
        <w:jc w:val="both"/>
        <w:rPr>
          <w:rFonts w:ascii="Gill Sans MT" w:hAnsi="Gill Sans MT" w:cs="Bookman Old Style"/>
          <w:sz w:val="22"/>
          <w:szCs w:val="22"/>
        </w:rPr>
      </w:pPr>
      <w:r w:rsidRPr="003A0479">
        <w:rPr>
          <w:rFonts w:ascii="Gill Sans MT" w:hAnsi="Gill Sans MT" w:cs="Bookman Old Style"/>
          <w:sz w:val="22"/>
          <w:szCs w:val="22"/>
        </w:rPr>
        <w:t xml:space="preserve">- </w:t>
      </w:r>
      <w:r w:rsidR="005517BF" w:rsidRPr="003A0479">
        <w:rPr>
          <w:rFonts w:ascii="Gill Sans MT" w:hAnsi="Gill Sans MT" w:cs="Bookman Old Style"/>
          <w:sz w:val="22"/>
          <w:szCs w:val="22"/>
        </w:rPr>
        <w:t xml:space="preserve">décide </w:t>
      </w:r>
      <w:r w:rsidRPr="003A0479">
        <w:rPr>
          <w:rFonts w:ascii="Gill Sans MT" w:hAnsi="Gill Sans MT" w:cs="Bookman Old Style"/>
          <w:sz w:val="22"/>
          <w:szCs w:val="22"/>
        </w:rPr>
        <w:t>d’</w:t>
      </w:r>
      <w:r w:rsidRPr="003A0479">
        <w:rPr>
          <w:rFonts w:ascii="Gill Sans MT" w:hAnsi="Gill Sans MT" w:cs="Bookman Old Style"/>
          <w:bCs/>
          <w:sz w:val="22"/>
          <w:szCs w:val="22"/>
        </w:rPr>
        <w:t>imputer</w:t>
      </w:r>
      <w:r w:rsidRPr="003A0479">
        <w:rPr>
          <w:rFonts w:ascii="Gill Sans MT" w:hAnsi="Gill Sans MT" w:cs="Bookman Old Style"/>
          <w:sz w:val="22"/>
          <w:szCs w:val="22"/>
        </w:rPr>
        <w:t xml:space="preserve"> tous les frais liés à cette opération à l'article 2010-105-2315 de la section investissement.</w:t>
      </w:r>
    </w:p>
    <w:p w:rsidR="00595F4D" w:rsidRPr="003A0479" w:rsidRDefault="00595F4D" w:rsidP="003A0479">
      <w:pPr>
        <w:ind w:right="993"/>
        <w:jc w:val="both"/>
        <w:rPr>
          <w:rFonts w:ascii="Gill Sans MT" w:hAnsi="Gill Sans MT"/>
          <w:b/>
          <w:sz w:val="22"/>
          <w:szCs w:val="22"/>
        </w:rPr>
      </w:pPr>
    </w:p>
    <w:p w:rsidR="00595F4D" w:rsidRPr="003A0479" w:rsidRDefault="00595F4D" w:rsidP="003A0479">
      <w:pPr>
        <w:ind w:right="993"/>
        <w:jc w:val="both"/>
        <w:rPr>
          <w:rFonts w:ascii="Gill Sans MT" w:hAnsi="Gill Sans MT"/>
          <w:b/>
          <w:sz w:val="22"/>
          <w:szCs w:val="22"/>
        </w:rPr>
      </w:pPr>
    </w:p>
    <w:p w:rsidR="00595F4D" w:rsidRPr="003A0479" w:rsidRDefault="00595F4D" w:rsidP="00DF5087">
      <w:pPr>
        <w:shd w:val="clear" w:color="auto" w:fill="DDDDDD"/>
        <w:ind w:right="-59"/>
        <w:jc w:val="both"/>
        <w:rPr>
          <w:rStyle w:val="lev"/>
          <w:rFonts w:ascii="Gill Sans MT" w:hAnsi="Gill Sans MT"/>
          <w:sz w:val="22"/>
          <w:szCs w:val="22"/>
        </w:rPr>
      </w:pPr>
      <w:r w:rsidRPr="003A0479">
        <w:rPr>
          <w:rFonts w:ascii="Gill Sans MT" w:hAnsi="Gill Sans MT" w:cs="Bookman Old Style"/>
          <w:b/>
          <w:bCs/>
          <w:sz w:val="22"/>
          <w:szCs w:val="22"/>
        </w:rPr>
        <w:t>Dossier n°2018-35-</w:t>
      </w:r>
      <w:r w:rsidRPr="003A0479">
        <w:rPr>
          <w:rFonts w:ascii="Gill Sans MT" w:hAnsi="Gill Sans MT"/>
          <w:b/>
          <w:bCs/>
          <w:sz w:val="22"/>
          <w:szCs w:val="22"/>
        </w:rPr>
        <w:t xml:space="preserve">Lancement de la procédure d’aliénation d’un chemin rural - </w:t>
      </w:r>
      <w:r w:rsidRPr="003A0479">
        <w:rPr>
          <w:rStyle w:val="lev"/>
          <w:rFonts w:ascii="Gill Sans MT" w:hAnsi="Gill Sans MT"/>
          <w:sz w:val="22"/>
          <w:szCs w:val="22"/>
        </w:rPr>
        <w:t xml:space="preserve">Dossier présenté par </w:t>
      </w:r>
      <w:r w:rsidR="00C86236" w:rsidRPr="003A0479">
        <w:rPr>
          <w:rStyle w:val="lev"/>
          <w:rFonts w:ascii="Gill Sans MT" w:hAnsi="Gill Sans MT"/>
          <w:sz w:val="22"/>
          <w:szCs w:val="22"/>
        </w:rPr>
        <w:t>Bertrand VALLA</w:t>
      </w:r>
    </w:p>
    <w:p w:rsidR="00595F4D" w:rsidRPr="003A0479" w:rsidRDefault="00595F4D" w:rsidP="003A0479">
      <w:pPr>
        <w:tabs>
          <w:tab w:val="left" w:pos="284"/>
        </w:tabs>
        <w:ind w:right="993"/>
        <w:jc w:val="both"/>
        <w:rPr>
          <w:rFonts w:ascii="Gill Sans MT" w:hAnsi="Gill Sans MT"/>
          <w:sz w:val="22"/>
          <w:szCs w:val="22"/>
        </w:rPr>
      </w:pPr>
    </w:p>
    <w:p w:rsidR="00C86236" w:rsidRPr="003A0479" w:rsidRDefault="00B64519" w:rsidP="003A0479">
      <w:pPr>
        <w:tabs>
          <w:tab w:val="left" w:pos="284"/>
          <w:tab w:val="left" w:pos="567"/>
          <w:tab w:val="left" w:pos="709"/>
        </w:tabs>
        <w:ind w:firstLine="284"/>
        <w:jc w:val="both"/>
        <w:rPr>
          <w:rFonts w:ascii="Gill Sans MT" w:hAnsi="Gill Sans MT"/>
          <w:sz w:val="22"/>
          <w:szCs w:val="22"/>
        </w:rPr>
      </w:pPr>
      <w:r w:rsidRPr="003A0479">
        <w:rPr>
          <w:rFonts w:ascii="Gill Sans MT" w:hAnsi="Gill Sans MT"/>
          <w:sz w:val="22"/>
          <w:szCs w:val="22"/>
        </w:rPr>
        <w:t>Vu l’avis du service des domaines en date du 9/04/2018,</w:t>
      </w:r>
    </w:p>
    <w:p w:rsidR="00B64519" w:rsidRPr="003A0479" w:rsidRDefault="007F1446" w:rsidP="003A0479">
      <w:pPr>
        <w:tabs>
          <w:tab w:val="left" w:pos="284"/>
          <w:tab w:val="left" w:pos="567"/>
          <w:tab w:val="left" w:pos="709"/>
        </w:tabs>
        <w:ind w:firstLine="284"/>
        <w:jc w:val="both"/>
        <w:rPr>
          <w:rFonts w:ascii="Gill Sans MT" w:hAnsi="Gill Sans MT"/>
          <w:sz w:val="22"/>
          <w:szCs w:val="22"/>
        </w:rPr>
      </w:pPr>
      <w:r w:rsidRPr="003A0479">
        <w:rPr>
          <w:rFonts w:ascii="Gill Sans MT" w:hAnsi="Gill Sans MT"/>
          <w:sz w:val="22"/>
          <w:szCs w:val="22"/>
        </w:rPr>
        <w:t>Bertrand VALLA expose que d</w:t>
      </w:r>
      <w:r w:rsidR="00B64519" w:rsidRPr="003A0479">
        <w:rPr>
          <w:rFonts w:ascii="Gill Sans MT" w:hAnsi="Gill Sans MT"/>
          <w:sz w:val="22"/>
          <w:szCs w:val="22"/>
        </w:rPr>
        <w:t xml:space="preserve">es terrains situés sur des parcelles riveraines du chemin rural « Allée des Arches ».au lieu-dit « Le </w:t>
      </w:r>
      <w:proofErr w:type="spellStart"/>
      <w:r w:rsidR="00B64519" w:rsidRPr="003A0479">
        <w:rPr>
          <w:rFonts w:ascii="Gill Sans MT" w:hAnsi="Gill Sans MT"/>
          <w:sz w:val="22"/>
          <w:szCs w:val="22"/>
        </w:rPr>
        <w:t>Vigneux</w:t>
      </w:r>
      <w:proofErr w:type="spellEnd"/>
      <w:r w:rsidR="00B64519" w:rsidRPr="003A0479">
        <w:rPr>
          <w:rFonts w:ascii="Gill Sans MT" w:hAnsi="Gill Sans MT"/>
          <w:sz w:val="22"/>
          <w:szCs w:val="22"/>
        </w:rPr>
        <w:t xml:space="preserve"> » doivent faire l’objet d’une opération d’ensemble par la Société </w:t>
      </w:r>
      <w:proofErr w:type="spellStart"/>
      <w:r w:rsidR="00B64519" w:rsidRPr="003A0479">
        <w:rPr>
          <w:rFonts w:ascii="Gill Sans MT" w:hAnsi="Gill Sans MT"/>
          <w:sz w:val="22"/>
          <w:szCs w:val="22"/>
        </w:rPr>
        <w:t>Bessenay</w:t>
      </w:r>
      <w:proofErr w:type="spellEnd"/>
      <w:r w:rsidR="00B64519" w:rsidRPr="003A0479">
        <w:rPr>
          <w:rFonts w:ascii="Gill Sans MT" w:hAnsi="Gill Sans MT"/>
          <w:sz w:val="22"/>
          <w:szCs w:val="22"/>
        </w:rPr>
        <w:t>. En date du 6 juin 2017 un permis de construire pour la construction d’un immeuble R+2 et un permis d’aménager pour la création de 27 lots lui ont été délivrés.</w:t>
      </w:r>
    </w:p>
    <w:p w:rsidR="00B64519" w:rsidRPr="003A0479" w:rsidRDefault="00B64519" w:rsidP="003A0479">
      <w:pPr>
        <w:tabs>
          <w:tab w:val="left" w:pos="284"/>
          <w:tab w:val="left" w:pos="567"/>
          <w:tab w:val="left" w:pos="709"/>
        </w:tabs>
        <w:ind w:firstLine="284"/>
        <w:jc w:val="both"/>
        <w:rPr>
          <w:rFonts w:ascii="Gill Sans MT" w:hAnsi="Gill Sans MT"/>
          <w:sz w:val="22"/>
          <w:szCs w:val="22"/>
        </w:rPr>
      </w:pPr>
      <w:r w:rsidRPr="003A0479">
        <w:rPr>
          <w:rFonts w:ascii="Gill Sans MT" w:hAnsi="Gill Sans MT"/>
          <w:sz w:val="22"/>
          <w:szCs w:val="22"/>
        </w:rPr>
        <w:t>Une médiation a eu lieu entre les riverains de l’opération et le promoteur afin d’intégrer les constructions nouvelles dans l’environnement notamment pour que la hauteur du projet soit en cohérence avec les constructions voisines.</w:t>
      </w:r>
    </w:p>
    <w:p w:rsidR="00B64519" w:rsidRPr="003A0479" w:rsidRDefault="00B64519" w:rsidP="003A0479">
      <w:pPr>
        <w:tabs>
          <w:tab w:val="left" w:pos="284"/>
          <w:tab w:val="left" w:pos="567"/>
          <w:tab w:val="left" w:pos="709"/>
        </w:tabs>
        <w:ind w:firstLine="284"/>
        <w:jc w:val="both"/>
        <w:rPr>
          <w:rFonts w:ascii="Gill Sans MT" w:hAnsi="Gill Sans MT"/>
          <w:sz w:val="22"/>
          <w:szCs w:val="22"/>
        </w:rPr>
      </w:pPr>
      <w:r w:rsidRPr="003A0479">
        <w:rPr>
          <w:rFonts w:ascii="Gill Sans MT" w:hAnsi="Gill Sans MT"/>
          <w:sz w:val="22"/>
          <w:szCs w:val="22"/>
        </w:rPr>
        <w:t>A la suite de cette médiation soutenue et pilotée par la Commune, afin de proposer un nouveau projet s’intégrant au tissu bâti existant et répondant aux demandes des riverains, le promoteur sollicite l’aliénation à son profit du chemin rural. Cette cession permettra d’étendre l’emprise au sol des bâtiments projetés et donc de diminuer leur hauteur. Ainsi le nouvel immeuble serait de type R+1.</w:t>
      </w:r>
    </w:p>
    <w:p w:rsidR="00B64519" w:rsidRPr="003A0479" w:rsidRDefault="00B64519" w:rsidP="003A0479">
      <w:pPr>
        <w:tabs>
          <w:tab w:val="left" w:pos="284"/>
          <w:tab w:val="left" w:pos="567"/>
          <w:tab w:val="left" w:pos="709"/>
        </w:tabs>
        <w:ind w:firstLine="284"/>
        <w:jc w:val="both"/>
        <w:rPr>
          <w:rFonts w:ascii="Gill Sans MT" w:hAnsi="Gill Sans MT"/>
          <w:sz w:val="22"/>
          <w:szCs w:val="22"/>
        </w:rPr>
      </w:pPr>
      <w:r w:rsidRPr="003A0479">
        <w:rPr>
          <w:rFonts w:ascii="Gill Sans MT" w:hAnsi="Gill Sans MT"/>
          <w:sz w:val="22"/>
          <w:szCs w:val="22"/>
        </w:rPr>
        <w:t>Le chemin de randonnée intercommunautaire sera détourné par le côté Nord de l’Allée des Arches, et le balisage règlementaire sera mis en place pour en assurer sa continuité.</w:t>
      </w:r>
    </w:p>
    <w:p w:rsidR="00B64519" w:rsidRPr="003A0479" w:rsidRDefault="00B64519" w:rsidP="003A0479">
      <w:pPr>
        <w:tabs>
          <w:tab w:val="left" w:pos="567"/>
          <w:tab w:val="left" w:pos="709"/>
        </w:tabs>
        <w:ind w:firstLine="284"/>
        <w:jc w:val="both"/>
        <w:rPr>
          <w:rFonts w:ascii="Gill Sans MT" w:hAnsi="Gill Sans MT"/>
          <w:sz w:val="22"/>
          <w:szCs w:val="22"/>
        </w:rPr>
      </w:pPr>
      <w:r w:rsidRPr="003A0479">
        <w:rPr>
          <w:rFonts w:ascii="Gill Sans MT" w:hAnsi="Gill Sans MT"/>
          <w:sz w:val="22"/>
          <w:szCs w:val="22"/>
        </w:rPr>
        <w:t>Pour pouvoir être cédé, ce chemin rural qui n’est plus affecté à l’usage du public par arrêté du Maire n° 2018/01/18 en date du 17/01/2018, doit faire l’objet d’une enquête publique prévue par les articles R 161-25, R 161-26 et R 161-27 du Code rural et de la pêche maritime.</w:t>
      </w:r>
    </w:p>
    <w:p w:rsidR="00FC51D7" w:rsidRPr="003A0479" w:rsidRDefault="00FC51D7" w:rsidP="003A0479">
      <w:pPr>
        <w:tabs>
          <w:tab w:val="left" w:pos="567"/>
          <w:tab w:val="left" w:pos="709"/>
        </w:tabs>
        <w:jc w:val="both"/>
        <w:rPr>
          <w:rFonts w:ascii="Gill Sans MT" w:hAnsi="Gill Sans MT"/>
          <w:sz w:val="22"/>
          <w:szCs w:val="22"/>
        </w:rPr>
      </w:pPr>
    </w:p>
    <w:p w:rsidR="00FC51D7" w:rsidRPr="003A0479" w:rsidRDefault="00FC51D7" w:rsidP="003A0479">
      <w:pPr>
        <w:tabs>
          <w:tab w:val="left" w:pos="284"/>
        </w:tabs>
        <w:ind w:left="567"/>
        <w:jc w:val="both"/>
        <w:rPr>
          <w:rFonts w:ascii="Gill Sans MT" w:hAnsi="Gill Sans MT"/>
          <w:b/>
          <w:sz w:val="22"/>
          <w:szCs w:val="22"/>
        </w:rPr>
      </w:pPr>
      <w:r w:rsidRPr="003A0479">
        <w:rPr>
          <w:rFonts w:ascii="Gill Sans MT" w:hAnsi="Gill Sans MT"/>
          <w:b/>
          <w:bCs/>
          <w:sz w:val="22"/>
          <w:szCs w:val="22"/>
        </w:rPr>
        <w:sym w:font="Wingdings" w:char="F0E8"/>
      </w:r>
      <w:r w:rsidRPr="003A0479">
        <w:rPr>
          <w:rFonts w:ascii="Gill Sans MT" w:hAnsi="Gill Sans MT"/>
          <w:b/>
          <w:bCs/>
          <w:sz w:val="22"/>
          <w:szCs w:val="22"/>
        </w:rPr>
        <w:t xml:space="preserve"> </w:t>
      </w:r>
      <w:r w:rsidRPr="003A0479">
        <w:rPr>
          <w:rFonts w:ascii="Gill Sans MT" w:hAnsi="Gill Sans MT"/>
          <w:b/>
          <w:sz w:val="22"/>
          <w:szCs w:val="22"/>
        </w:rPr>
        <w:t>Le Conseil municipal, à l’unanimité (29 POUR),</w:t>
      </w:r>
    </w:p>
    <w:p w:rsidR="00B64519" w:rsidRPr="003A0479" w:rsidRDefault="00B64519" w:rsidP="003A0479">
      <w:pPr>
        <w:pStyle w:val="Paragraphedeliste"/>
        <w:tabs>
          <w:tab w:val="left" w:pos="709"/>
        </w:tabs>
        <w:ind w:left="567"/>
        <w:jc w:val="both"/>
        <w:rPr>
          <w:rFonts w:ascii="Gill Sans MT" w:hAnsi="Gill Sans MT"/>
        </w:rPr>
      </w:pPr>
      <w:r w:rsidRPr="003A0479">
        <w:rPr>
          <w:rFonts w:ascii="Gill Sans MT" w:hAnsi="Gill Sans MT"/>
          <w:b/>
        </w:rPr>
        <w:t>- constate</w:t>
      </w:r>
      <w:r w:rsidRPr="003A0479">
        <w:rPr>
          <w:rFonts w:ascii="Gill Sans MT" w:hAnsi="Gill Sans MT"/>
        </w:rPr>
        <w:t xml:space="preserve"> la désaffectation du chemin rural, correspondant à la parcelle ZA 812, d’une surface de 548 m², sise au lieu-dit « Le </w:t>
      </w:r>
      <w:proofErr w:type="spellStart"/>
      <w:r w:rsidRPr="003A0479">
        <w:rPr>
          <w:rFonts w:ascii="Gill Sans MT" w:hAnsi="Gill Sans MT"/>
        </w:rPr>
        <w:t>Vigneux</w:t>
      </w:r>
      <w:proofErr w:type="spellEnd"/>
      <w:r w:rsidRPr="003A0479">
        <w:rPr>
          <w:rFonts w:ascii="Gill Sans MT" w:hAnsi="Gill Sans MT"/>
        </w:rPr>
        <w:t> » à Veauche, iden</w:t>
      </w:r>
      <w:r w:rsidR="0082589D">
        <w:rPr>
          <w:rFonts w:ascii="Gill Sans MT" w:hAnsi="Gill Sans MT"/>
        </w:rPr>
        <w:t>tifiée sur le plan de situation,</w:t>
      </w:r>
    </w:p>
    <w:p w:rsidR="00B64519" w:rsidRPr="003A0479" w:rsidRDefault="00B64519" w:rsidP="003A0479">
      <w:pPr>
        <w:pStyle w:val="Paragraphedeliste"/>
        <w:tabs>
          <w:tab w:val="left" w:pos="709"/>
        </w:tabs>
        <w:ind w:left="567"/>
        <w:jc w:val="both"/>
        <w:rPr>
          <w:rFonts w:ascii="Gill Sans MT" w:hAnsi="Gill Sans MT"/>
        </w:rPr>
      </w:pPr>
      <w:r w:rsidRPr="003A0479">
        <w:rPr>
          <w:rFonts w:ascii="Gill Sans MT" w:hAnsi="Gill Sans MT"/>
          <w:b/>
        </w:rPr>
        <w:t>- autorise</w:t>
      </w:r>
      <w:r w:rsidR="00C86236" w:rsidRPr="003A0479">
        <w:rPr>
          <w:rFonts w:ascii="Gill Sans MT" w:hAnsi="Gill Sans MT"/>
          <w:b/>
        </w:rPr>
        <w:t xml:space="preserve"> </w:t>
      </w:r>
      <w:r w:rsidR="00C86236" w:rsidRPr="003A0479">
        <w:rPr>
          <w:rFonts w:ascii="Gill Sans MT" w:hAnsi="Gill Sans MT"/>
        </w:rPr>
        <w:t>Monsieur le Maire</w:t>
      </w:r>
      <w:r w:rsidRPr="003A0479">
        <w:rPr>
          <w:rFonts w:ascii="Gill Sans MT" w:hAnsi="Gill Sans MT"/>
          <w:b/>
        </w:rPr>
        <w:t xml:space="preserve"> </w:t>
      </w:r>
      <w:r w:rsidRPr="003A0479">
        <w:rPr>
          <w:rFonts w:ascii="Gill Sans MT" w:hAnsi="Gill Sans MT"/>
        </w:rPr>
        <w:t>à lancer la procédure de cession des chemins ruraux prévue par l’article L. 161-10 du Code rural et de la pêche maritime,</w:t>
      </w:r>
    </w:p>
    <w:p w:rsidR="00B64519" w:rsidRPr="003A0479" w:rsidRDefault="00B64519" w:rsidP="003A0479">
      <w:pPr>
        <w:pStyle w:val="Paragraphedeliste"/>
        <w:tabs>
          <w:tab w:val="left" w:pos="709"/>
        </w:tabs>
        <w:ind w:left="567"/>
        <w:jc w:val="both"/>
        <w:rPr>
          <w:rFonts w:ascii="Gill Sans MT" w:hAnsi="Gill Sans MT"/>
        </w:rPr>
      </w:pPr>
      <w:r w:rsidRPr="003A0479">
        <w:rPr>
          <w:rFonts w:ascii="Gill Sans MT" w:hAnsi="Gill Sans MT"/>
          <w:b/>
        </w:rPr>
        <w:t xml:space="preserve">- autorise </w:t>
      </w:r>
      <w:r w:rsidR="00C86236" w:rsidRPr="003A0479">
        <w:rPr>
          <w:rFonts w:ascii="Gill Sans MT" w:hAnsi="Gill Sans MT"/>
        </w:rPr>
        <w:t>Monsieur le Maire</w:t>
      </w:r>
      <w:r w:rsidR="00C86236" w:rsidRPr="003A0479">
        <w:rPr>
          <w:rFonts w:ascii="Gill Sans MT" w:hAnsi="Gill Sans MT"/>
          <w:b/>
        </w:rPr>
        <w:t xml:space="preserve"> </w:t>
      </w:r>
      <w:r w:rsidRPr="003A0479">
        <w:rPr>
          <w:rFonts w:ascii="Gill Sans MT" w:hAnsi="Gill Sans MT"/>
        </w:rPr>
        <w:t>à organiser une enquête publique sur ce projet,</w:t>
      </w:r>
    </w:p>
    <w:p w:rsidR="00B64519" w:rsidRPr="003A0479" w:rsidRDefault="00B64519" w:rsidP="003A0479">
      <w:pPr>
        <w:pStyle w:val="Paragraphedeliste"/>
        <w:tabs>
          <w:tab w:val="left" w:pos="709"/>
        </w:tabs>
        <w:ind w:left="567"/>
        <w:jc w:val="both"/>
        <w:rPr>
          <w:rFonts w:ascii="Gill Sans MT" w:hAnsi="Gill Sans MT"/>
        </w:rPr>
      </w:pPr>
      <w:r w:rsidRPr="003A0479">
        <w:rPr>
          <w:rFonts w:ascii="Gill Sans MT" w:hAnsi="Gill Sans MT"/>
          <w:b/>
        </w:rPr>
        <w:t xml:space="preserve">- autorise </w:t>
      </w:r>
      <w:r w:rsidR="00C86236" w:rsidRPr="003A0479">
        <w:rPr>
          <w:rFonts w:ascii="Gill Sans MT" w:hAnsi="Gill Sans MT"/>
        </w:rPr>
        <w:t>Monsieur le Maire</w:t>
      </w:r>
      <w:r w:rsidR="00C86236" w:rsidRPr="003A0479">
        <w:rPr>
          <w:rFonts w:ascii="Gill Sans MT" w:hAnsi="Gill Sans MT"/>
          <w:b/>
        </w:rPr>
        <w:t xml:space="preserve"> </w:t>
      </w:r>
      <w:r w:rsidRPr="003A0479">
        <w:rPr>
          <w:rFonts w:ascii="Gill Sans MT" w:hAnsi="Gill Sans MT"/>
        </w:rPr>
        <w:t>à signer toutes les pièces, actes et documents afférents à ce dossier.</w:t>
      </w:r>
    </w:p>
    <w:p w:rsidR="00595F4D" w:rsidRPr="003A0479" w:rsidRDefault="00595F4D" w:rsidP="003A0479">
      <w:pPr>
        <w:ind w:right="993"/>
        <w:jc w:val="both"/>
        <w:rPr>
          <w:rFonts w:ascii="Gill Sans MT" w:hAnsi="Gill Sans MT"/>
          <w:b/>
          <w:sz w:val="22"/>
          <w:szCs w:val="22"/>
        </w:rPr>
      </w:pPr>
    </w:p>
    <w:p w:rsidR="00595F4D" w:rsidRPr="003A0479" w:rsidRDefault="00595F4D" w:rsidP="003A0479">
      <w:pPr>
        <w:ind w:right="993"/>
        <w:jc w:val="both"/>
        <w:rPr>
          <w:rFonts w:ascii="Gill Sans MT" w:hAnsi="Gill Sans MT"/>
          <w:b/>
          <w:sz w:val="22"/>
          <w:szCs w:val="22"/>
        </w:rPr>
      </w:pPr>
    </w:p>
    <w:p w:rsidR="00595F4D" w:rsidRPr="003A0479" w:rsidRDefault="00595F4D" w:rsidP="00DF5087">
      <w:pPr>
        <w:shd w:val="clear" w:color="auto" w:fill="DDDDDD"/>
        <w:ind w:right="-59"/>
        <w:jc w:val="both"/>
        <w:rPr>
          <w:rStyle w:val="lev"/>
          <w:rFonts w:ascii="Gill Sans MT" w:hAnsi="Gill Sans MT"/>
          <w:sz w:val="22"/>
          <w:szCs w:val="22"/>
        </w:rPr>
      </w:pPr>
      <w:r w:rsidRPr="003A0479">
        <w:rPr>
          <w:rFonts w:ascii="Gill Sans MT" w:hAnsi="Gill Sans MT" w:cs="Bookman Old Style"/>
          <w:b/>
          <w:bCs/>
          <w:sz w:val="22"/>
          <w:szCs w:val="22"/>
        </w:rPr>
        <w:t>Dossier n°2018-36-</w:t>
      </w:r>
      <w:r w:rsidRPr="003A0479">
        <w:rPr>
          <w:rFonts w:ascii="Gill Sans MT" w:hAnsi="Gill Sans MT"/>
          <w:b/>
          <w:sz w:val="22"/>
          <w:szCs w:val="22"/>
        </w:rPr>
        <w:t>Création d’un Conseil Municipal Senior – Approbation</w:t>
      </w:r>
      <w:r w:rsidRPr="003A0479">
        <w:rPr>
          <w:rFonts w:ascii="Gill Sans MT" w:hAnsi="Gill Sans MT"/>
          <w:sz w:val="22"/>
          <w:szCs w:val="22"/>
        </w:rPr>
        <w:t xml:space="preserve"> - </w:t>
      </w:r>
      <w:r w:rsidRPr="003A0479">
        <w:rPr>
          <w:rStyle w:val="lev"/>
          <w:rFonts w:ascii="Gill Sans MT" w:hAnsi="Gill Sans MT"/>
          <w:sz w:val="22"/>
          <w:szCs w:val="22"/>
        </w:rPr>
        <w:t xml:space="preserve">Dossier présenté par </w:t>
      </w:r>
      <w:r w:rsidR="00C86236" w:rsidRPr="003A0479">
        <w:rPr>
          <w:rStyle w:val="lev"/>
          <w:rFonts w:ascii="Gill Sans MT" w:hAnsi="Gill Sans MT"/>
          <w:sz w:val="22"/>
          <w:szCs w:val="22"/>
        </w:rPr>
        <w:t>Martine DEGOUTTE</w:t>
      </w:r>
    </w:p>
    <w:p w:rsidR="00595F4D" w:rsidRPr="003A0479" w:rsidRDefault="00595F4D" w:rsidP="003A0479">
      <w:pPr>
        <w:ind w:right="993"/>
        <w:jc w:val="both"/>
        <w:rPr>
          <w:rFonts w:ascii="Gill Sans MT" w:hAnsi="Gill Sans MT"/>
          <w:sz w:val="22"/>
          <w:szCs w:val="22"/>
        </w:rPr>
      </w:pPr>
    </w:p>
    <w:p w:rsidR="00B64519" w:rsidRPr="003A0479" w:rsidRDefault="00B64519" w:rsidP="003A0479">
      <w:pPr>
        <w:pStyle w:val="Default"/>
        <w:ind w:firstLine="284"/>
        <w:jc w:val="both"/>
        <w:rPr>
          <w:rFonts w:ascii="Gill Sans MT" w:hAnsi="Gill Sans MT"/>
          <w:color w:val="auto"/>
          <w:sz w:val="22"/>
          <w:szCs w:val="22"/>
        </w:rPr>
      </w:pPr>
      <w:r w:rsidRPr="003A0479">
        <w:rPr>
          <w:rFonts w:ascii="Gill Sans MT" w:hAnsi="Gill Sans MT"/>
          <w:color w:val="auto"/>
          <w:sz w:val="22"/>
          <w:szCs w:val="22"/>
        </w:rPr>
        <w:t xml:space="preserve">Vu le Code général des collectivités territoriales, notamment l’article L2143-2 autorisant le Conseil Municipal à créer des comités consultatifs sur tout problème d'intérêt communal concernant tout ou partie du territoire de la commune, </w:t>
      </w:r>
    </w:p>
    <w:p w:rsidR="00B64519" w:rsidRPr="003A0479" w:rsidRDefault="007F1446" w:rsidP="003A0479">
      <w:pPr>
        <w:autoSpaceDE w:val="0"/>
        <w:autoSpaceDN w:val="0"/>
        <w:adjustRightInd w:val="0"/>
        <w:ind w:firstLine="284"/>
        <w:jc w:val="both"/>
        <w:rPr>
          <w:rFonts w:ascii="Gill Sans MT" w:hAnsi="Gill Sans MT"/>
          <w:sz w:val="22"/>
          <w:szCs w:val="22"/>
        </w:rPr>
      </w:pPr>
      <w:r w:rsidRPr="003A0479">
        <w:rPr>
          <w:rFonts w:ascii="Gill Sans MT" w:hAnsi="Gill Sans MT" w:cs="TimesNewRomanPSMT"/>
          <w:sz w:val="22"/>
          <w:szCs w:val="22"/>
        </w:rPr>
        <w:t>Martine DEGOUTTE</w:t>
      </w:r>
      <w:r w:rsidR="00B64519" w:rsidRPr="003A0479">
        <w:rPr>
          <w:rFonts w:ascii="Gill Sans MT" w:hAnsi="Gill Sans MT" w:cs="TimesNewRomanPSMT"/>
          <w:sz w:val="22"/>
          <w:szCs w:val="22"/>
        </w:rPr>
        <w:t xml:space="preserve"> expose à l’assemblée que dans sa volonté d’intégrer la population des séniors et de les faire participer activement à la vie démocratique de la commune, la municipalité souhaite créer un </w:t>
      </w:r>
      <w:r w:rsidR="00B64519" w:rsidRPr="003A0479">
        <w:rPr>
          <w:rFonts w:ascii="Gill Sans MT" w:hAnsi="Gill Sans MT"/>
          <w:sz w:val="22"/>
          <w:szCs w:val="22"/>
        </w:rPr>
        <w:t>Conseil Municipal Senior.</w:t>
      </w:r>
    </w:p>
    <w:p w:rsidR="00B64519" w:rsidRPr="003A0479" w:rsidRDefault="00B64519" w:rsidP="003A0479">
      <w:pPr>
        <w:autoSpaceDE w:val="0"/>
        <w:autoSpaceDN w:val="0"/>
        <w:adjustRightInd w:val="0"/>
        <w:ind w:firstLine="284"/>
        <w:jc w:val="both"/>
        <w:rPr>
          <w:rFonts w:ascii="Gill Sans MT" w:hAnsi="Gill Sans MT"/>
          <w:sz w:val="22"/>
          <w:szCs w:val="22"/>
        </w:rPr>
      </w:pPr>
      <w:r w:rsidRPr="003A0479">
        <w:rPr>
          <w:rFonts w:ascii="Gill Sans MT" w:hAnsi="Gill Sans MT" w:cs="TimesNewRomanPSMT"/>
          <w:sz w:val="22"/>
          <w:szCs w:val="22"/>
        </w:rPr>
        <w:t xml:space="preserve">Les </w:t>
      </w:r>
      <w:r w:rsidRPr="003A0479">
        <w:rPr>
          <w:rFonts w:ascii="Gill Sans MT" w:hAnsi="Gill Sans MT"/>
          <w:sz w:val="22"/>
          <w:szCs w:val="22"/>
        </w:rPr>
        <w:t xml:space="preserve">personnes d’au moins 65 ans, (qui représentent une proportion importante de la population </w:t>
      </w:r>
      <w:proofErr w:type="spellStart"/>
      <w:r w:rsidRPr="003A0479">
        <w:rPr>
          <w:rFonts w:ascii="Gill Sans MT" w:hAnsi="Gill Sans MT"/>
          <w:sz w:val="22"/>
          <w:szCs w:val="22"/>
        </w:rPr>
        <w:t>Veauchoise</w:t>
      </w:r>
      <w:proofErr w:type="spellEnd"/>
      <w:r w:rsidRPr="003A0479">
        <w:rPr>
          <w:rFonts w:ascii="Gill Sans MT" w:hAnsi="Gill Sans MT"/>
          <w:sz w:val="22"/>
          <w:szCs w:val="22"/>
        </w:rPr>
        <w:t>), sont de plus en plus nombreuses à vouloir mettre leur temps libre, leurs compétences, leur expérience, leur mémoire et leur savoir-faire au service des autres pour vivre une retraite active et solidaire.</w:t>
      </w:r>
    </w:p>
    <w:p w:rsidR="00B64519" w:rsidRPr="003A0479" w:rsidRDefault="00B64519" w:rsidP="003A0479">
      <w:pPr>
        <w:tabs>
          <w:tab w:val="right" w:leader="underscore" w:pos="9639"/>
        </w:tabs>
        <w:ind w:firstLine="284"/>
        <w:jc w:val="both"/>
        <w:rPr>
          <w:rFonts w:ascii="Gill Sans MT" w:hAnsi="Gill Sans MT"/>
          <w:sz w:val="22"/>
          <w:szCs w:val="22"/>
        </w:rPr>
      </w:pPr>
      <w:r w:rsidRPr="003A0479">
        <w:rPr>
          <w:rFonts w:ascii="Gill Sans MT" w:hAnsi="Gill Sans MT"/>
          <w:sz w:val="22"/>
          <w:szCs w:val="22"/>
        </w:rPr>
        <w:t xml:space="preserve">La création de ce Conseil Municipal Senior s’inscrit totalement, d’une part, dans la politique de la municipalité en matière de démocratie participative et de concertation avec les </w:t>
      </w:r>
      <w:proofErr w:type="spellStart"/>
      <w:r w:rsidRPr="003A0479">
        <w:rPr>
          <w:rFonts w:ascii="Gill Sans MT" w:hAnsi="Gill Sans MT"/>
          <w:sz w:val="22"/>
          <w:szCs w:val="22"/>
        </w:rPr>
        <w:t>Veauchois</w:t>
      </w:r>
      <w:proofErr w:type="spellEnd"/>
      <w:r w:rsidRPr="003A0479">
        <w:rPr>
          <w:rFonts w:ascii="Gill Sans MT" w:hAnsi="Gill Sans MT"/>
          <w:sz w:val="22"/>
          <w:szCs w:val="22"/>
        </w:rPr>
        <w:t>, et d’autre part, dans la volonté de s’appuyer sur l’expérience et la disponibilité des aînés de la commune.</w:t>
      </w:r>
    </w:p>
    <w:p w:rsidR="00B64519" w:rsidRPr="003A0479" w:rsidRDefault="00B64519" w:rsidP="003A0479">
      <w:pPr>
        <w:tabs>
          <w:tab w:val="right" w:leader="underscore" w:pos="9639"/>
        </w:tabs>
        <w:ind w:firstLine="284"/>
        <w:jc w:val="both"/>
        <w:rPr>
          <w:rFonts w:ascii="Gill Sans MT" w:hAnsi="Gill Sans MT"/>
          <w:sz w:val="22"/>
          <w:szCs w:val="22"/>
        </w:rPr>
      </w:pPr>
      <w:r w:rsidRPr="003A0479">
        <w:rPr>
          <w:rFonts w:ascii="Gill Sans MT" w:hAnsi="Gill Sans MT"/>
          <w:sz w:val="22"/>
          <w:szCs w:val="22"/>
        </w:rPr>
        <w:t>Instance consultative et participative, le Conseil Municipal Senior se définit comme une force de réflexion et de propositions. Il n’a pas de pouvoir décisionnel. Il ne saurait se substituer au travail des élus, dont la légitimité relève du suffrage universel.</w:t>
      </w:r>
    </w:p>
    <w:p w:rsidR="00B64519" w:rsidRPr="003A0479" w:rsidRDefault="00B64519" w:rsidP="003A0479">
      <w:pPr>
        <w:tabs>
          <w:tab w:val="right" w:leader="underscore" w:pos="9639"/>
        </w:tabs>
        <w:ind w:firstLine="284"/>
        <w:jc w:val="both"/>
        <w:rPr>
          <w:rFonts w:ascii="Gill Sans MT" w:hAnsi="Gill Sans MT"/>
          <w:sz w:val="22"/>
          <w:szCs w:val="22"/>
        </w:rPr>
      </w:pPr>
      <w:r w:rsidRPr="003A0479">
        <w:rPr>
          <w:rFonts w:ascii="Gill Sans MT" w:hAnsi="Gill Sans MT"/>
          <w:sz w:val="22"/>
          <w:szCs w:val="22"/>
        </w:rPr>
        <w:t xml:space="preserve">Il peut être sollicité sur n’importe quelle question d’intérêt général se rapportant à la commune. Il se prononce sur des dossiers ou des projets soumis par la municipalité ou émanant du conseil lui-même. </w:t>
      </w:r>
    </w:p>
    <w:p w:rsidR="00B64519" w:rsidRPr="003A0479" w:rsidRDefault="00B64519" w:rsidP="003A0479">
      <w:pPr>
        <w:tabs>
          <w:tab w:val="right" w:leader="underscore" w:pos="9639"/>
        </w:tabs>
        <w:ind w:firstLine="284"/>
        <w:jc w:val="both"/>
        <w:rPr>
          <w:rFonts w:ascii="Gill Sans MT" w:hAnsi="Gill Sans MT"/>
          <w:sz w:val="22"/>
          <w:szCs w:val="22"/>
        </w:rPr>
      </w:pPr>
      <w:r w:rsidRPr="003A0479">
        <w:rPr>
          <w:rFonts w:ascii="Gill Sans MT" w:hAnsi="Gill Sans MT" w:cs="Arial"/>
          <w:sz w:val="22"/>
          <w:szCs w:val="22"/>
        </w:rPr>
        <w:t xml:space="preserve">Les membres du </w:t>
      </w:r>
      <w:r w:rsidRPr="003A0479">
        <w:rPr>
          <w:rFonts w:ascii="Gill Sans MT" w:hAnsi="Gill Sans MT"/>
          <w:sz w:val="22"/>
          <w:szCs w:val="22"/>
        </w:rPr>
        <w:t xml:space="preserve">Conseil Municipal Senior </w:t>
      </w:r>
      <w:r w:rsidRPr="003A0479">
        <w:rPr>
          <w:rFonts w:ascii="Gill Sans MT" w:hAnsi="Gill Sans MT" w:cs="Arial"/>
          <w:sz w:val="22"/>
          <w:szCs w:val="22"/>
        </w:rPr>
        <w:t>seront désignés par le Maire pour la durée du mandat municipal en cours.</w:t>
      </w:r>
    </w:p>
    <w:p w:rsidR="00B64519" w:rsidRPr="003A0479" w:rsidRDefault="00B64519" w:rsidP="003A0479">
      <w:pPr>
        <w:tabs>
          <w:tab w:val="right" w:leader="underscore" w:pos="9639"/>
        </w:tabs>
        <w:ind w:firstLine="284"/>
        <w:jc w:val="both"/>
        <w:rPr>
          <w:rFonts w:ascii="Gill Sans MT" w:hAnsi="Gill Sans MT"/>
          <w:sz w:val="22"/>
          <w:szCs w:val="22"/>
        </w:rPr>
      </w:pPr>
      <w:r w:rsidRPr="003A0479">
        <w:rPr>
          <w:rFonts w:ascii="Gill Sans MT" w:hAnsi="Gill Sans MT"/>
          <w:sz w:val="22"/>
          <w:szCs w:val="22"/>
        </w:rPr>
        <w:t>Considérant qu’il est souhaitable d’associer et de consulter des personnes désireuses de mettre leur temps libre, leurs compétences, leur expérience, leur mémoire et leur savoir-faire au service des autres,</w:t>
      </w:r>
    </w:p>
    <w:p w:rsidR="007F1446" w:rsidRPr="003A0479" w:rsidRDefault="007F1446" w:rsidP="003A0479">
      <w:pPr>
        <w:tabs>
          <w:tab w:val="right" w:leader="underscore" w:pos="9639"/>
        </w:tabs>
        <w:ind w:firstLine="284"/>
        <w:jc w:val="both"/>
        <w:rPr>
          <w:rFonts w:ascii="Gill Sans MT" w:hAnsi="Gill Sans MT"/>
          <w:sz w:val="22"/>
          <w:szCs w:val="22"/>
        </w:rPr>
      </w:pPr>
    </w:p>
    <w:p w:rsidR="00B64519" w:rsidRPr="003A0479" w:rsidRDefault="0053225F" w:rsidP="003A0479">
      <w:pPr>
        <w:ind w:left="567"/>
        <w:jc w:val="both"/>
        <w:rPr>
          <w:rFonts w:ascii="Gill Sans MT" w:hAnsi="Gill Sans MT"/>
          <w:sz w:val="22"/>
          <w:szCs w:val="22"/>
        </w:rPr>
      </w:pPr>
      <w:r w:rsidRPr="003A0479">
        <w:rPr>
          <w:rFonts w:ascii="Gill Sans MT" w:hAnsi="Gill Sans MT"/>
          <w:b/>
          <w:bCs/>
          <w:sz w:val="22"/>
          <w:szCs w:val="22"/>
        </w:rPr>
        <w:sym w:font="Wingdings" w:char="F0E8"/>
      </w:r>
      <w:r w:rsidRPr="003A0479">
        <w:rPr>
          <w:rFonts w:ascii="Gill Sans MT" w:hAnsi="Gill Sans MT"/>
          <w:b/>
          <w:bCs/>
          <w:sz w:val="22"/>
          <w:szCs w:val="22"/>
        </w:rPr>
        <w:t xml:space="preserve"> </w:t>
      </w:r>
      <w:r w:rsidRPr="003A0479">
        <w:rPr>
          <w:rFonts w:ascii="Gill Sans MT" w:hAnsi="Gill Sans MT"/>
          <w:b/>
          <w:sz w:val="22"/>
          <w:szCs w:val="22"/>
        </w:rPr>
        <w:t xml:space="preserve">Le Conseil municipal, par 24 voix POUR, 5 </w:t>
      </w:r>
      <w:r w:rsidR="003A0479">
        <w:rPr>
          <w:rFonts w:ascii="Gill Sans MT" w:hAnsi="Gill Sans MT"/>
          <w:b/>
          <w:sz w:val="22"/>
          <w:szCs w:val="22"/>
        </w:rPr>
        <w:t>Abstentions</w:t>
      </w:r>
      <w:r w:rsidRPr="003A0479">
        <w:rPr>
          <w:rFonts w:ascii="Gill Sans MT" w:hAnsi="Gill Sans MT"/>
          <w:b/>
          <w:sz w:val="22"/>
          <w:szCs w:val="22"/>
        </w:rPr>
        <w:t xml:space="preserve"> (Monique GIRARDON, Claire GANDIN, Michel CHAUSSENDE, Sylvie VALOUR, Olivier JOURET</w:t>
      </w:r>
      <w:r w:rsidR="003A0479">
        <w:rPr>
          <w:rFonts w:ascii="Gill Sans MT" w:hAnsi="Gill Sans MT"/>
          <w:b/>
          <w:sz w:val="22"/>
          <w:szCs w:val="22"/>
        </w:rPr>
        <w:t xml:space="preserve"> ayant donné procuration</w:t>
      </w:r>
      <w:r w:rsidRPr="003A0479">
        <w:rPr>
          <w:rFonts w:ascii="Gill Sans MT" w:hAnsi="Gill Sans MT"/>
          <w:b/>
          <w:sz w:val="22"/>
          <w:szCs w:val="22"/>
        </w:rPr>
        <w:t xml:space="preserve">), </w:t>
      </w:r>
      <w:r w:rsidRPr="003A0479">
        <w:rPr>
          <w:rFonts w:ascii="Gill Sans MT" w:hAnsi="Gill Sans MT"/>
          <w:sz w:val="22"/>
          <w:szCs w:val="22"/>
        </w:rPr>
        <w:t>décide de créer</w:t>
      </w:r>
      <w:r w:rsidR="00B64519" w:rsidRPr="003A0479">
        <w:rPr>
          <w:rFonts w:ascii="Gill Sans MT" w:hAnsi="Gill Sans MT"/>
          <w:sz w:val="22"/>
          <w:szCs w:val="22"/>
        </w:rPr>
        <w:t xml:space="preserve"> un Conseil Municipal Senior de 29 membres p</w:t>
      </w:r>
      <w:r w:rsidRPr="003A0479">
        <w:rPr>
          <w:rFonts w:ascii="Gill Sans MT" w:hAnsi="Gill Sans MT"/>
          <w:sz w:val="22"/>
          <w:szCs w:val="22"/>
        </w:rPr>
        <w:t xml:space="preserve">our la durée du présent mandat et approuve le </w:t>
      </w:r>
      <w:r w:rsidR="00B64519" w:rsidRPr="003A0479">
        <w:rPr>
          <w:rFonts w:ascii="Gill Sans MT" w:hAnsi="Gill Sans MT"/>
          <w:sz w:val="22"/>
          <w:szCs w:val="22"/>
        </w:rPr>
        <w:t>règlement intérieur inhérent à cette instance.</w:t>
      </w:r>
    </w:p>
    <w:p w:rsidR="00595F4D" w:rsidRPr="003A0479" w:rsidRDefault="00595F4D" w:rsidP="003A0479">
      <w:pPr>
        <w:ind w:right="993"/>
        <w:jc w:val="both"/>
        <w:rPr>
          <w:rFonts w:ascii="Gill Sans MT" w:hAnsi="Gill Sans MT"/>
          <w:b/>
          <w:sz w:val="22"/>
          <w:szCs w:val="22"/>
        </w:rPr>
      </w:pPr>
    </w:p>
    <w:p w:rsidR="0086064C" w:rsidRPr="003A0479" w:rsidRDefault="0086064C" w:rsidP="003A0479">
      <w:pPr>
        <w:ind w:right="993"/>
        <w:jc w:val="both"/>
        <w:rPr>
          <w:rFonts w:ascii="Gill Sans MT" w:hAnsi="Gill Sans MT"/>
          <w:b/>
          <w:sz w:val="22"/>
          <w:szCs w:val="22"/>
        </w:rPr>
      </w:pPr>
    </w:p>
    <w:p w:rsidR="00595F4D" w:rsidRPr="003A0479" w:rsidRDefault="00595F4D" w:rsidP="00DF5087">
      <w:pPr>
        <w:shd w:val="clear" w:color="auto" w:fill="DDDDDD"/>
        <w:ind w:right="-59"/>
        <w:jc w:val="both"/>
        <w:rPr>
          <w:rStyle w:val="lev"/>
          <w:rFonts w:ascii="Gill Sans MT" w:hAnsi="Gill Sans MT"/>
          <w:sz w:val="22"/>
          <w:szCs w:val="22"/>
        </w:rPr>
      </w:pPr>
      <w:r w:rsidRPr="003A0479">
        <w:rPr>
          <w:rFonts w:ascii="Gill Sans MT" w:hAnsi="Gill Sans MT" w:cs="Bookman Old Style"/>
          <w:b/>
          <w:bCs/>
          <w:sz w:val="22"/>
          <w:szCs w:val="22"/>
        </w:rPr>
        <w:t>Dossier n°2018-37-</w:t>
      </w:r>
      <w:r w:rsidRPr="003A0479">
        <w:rPr>
          <w:rFonts w:ascii="Gill Sans MT" w:hAnsi="Gill Sans MT"/>
          <w:b/>
          <w:bCs/>
          <w:sz w:val="22"/>
          <w:szCs w:val="22"/>
        </w:rPr>
        <w:t xml:space="preserve">Convention de coopération et de gestion temporaires des ZA communales - </w:t>
      </w:r>
      <w:r w:rsidRPr="003A0479">
        <w:rPr>
          <w:rStyle w:val="lev"/>
          <w:rFonts w:ascii="Gill Sans MT" w:hAnsi="Gill Sans MT"/>
          <w:sz w:val="22"/>
          <w:szCs w:val="22"/>
        </w:rPr>
        <w:t xml:space="preserve">Dossier présenté par </w:t>
      </w:r>
      <w:r w:rsidR="00C86236" w:rsidRPr="003A0479">
        <w:rPr>
          <w:rStyle w:val="lev"/>
          <w:rFonts w:ascii="Gill Sans MT" w:hAnsi="Gill Sans MT"/>
          <w:sz w:val="22"/>
          <w:szCs w:val="22"/>
        </w:rPr>
        <w:t xml:space="preserve">Monsieur le Maire </w:t>
      </w:r>
    </w:p>
    <w:p w:rsidR="00595F4D" w:rsidRPr="003A0479" w:rsidRDefault="00595F4D" w:rsidP="003A0479">
      <w:pPr>
        <w:ind w:right="993"/>
        <w:jc w:val="both"/>
        <w:rPr>
          <w:rFonts w:ascii="Gill Sans MT" w:hAnsi="Gill Sans MT"/>
          <w:b/>
          <w:sz w:val="22"/>
          <w:szCs w:val="22"/>
        </w:rPr>
      </w:pPr>
      <w:r w:rsidRPr="003A0479">
        <w:rPr>
          <w:rFonts w:ascii="Gill Sans MT" w:hAnsi="Gill Sans MT"/>
          <w:b/>
          <w:bCs/>
          <w:sz w:val="22"/>
          <w:szCs w:val="22"/>
        </w:rPr>
        <w:tab/>
      </w:r>
    </w:p>
    <w:p w:rsidR="0086064C" w:rsidRPr="003A0479" w:rsidRDefault="0086064C" w:rsidP="003A0479">
      <w:pPr>
        <w:pStyle w:val="Default"/>
        <w:ind w:firstLine="284"/>
        <w:jc w:val="both"/>
        <w:rPr>
          <w:rFonts w:ascii="Gill Sans MT" w:hAnsi="Gill Sans MT"/>
          <w:sz w:val="22"/>
          <w:szCs w:val="22"/>
        </w:rPr>
      </w:pPr>
      <w:r w:rsidRPr="003A0479">
        <w:rPr>
          <w:rFonts w:ascii="Gill Sans MT" w:hAnsi="Gill Sans MT"/>
          <w:sz w:val="22"/>
          <w:szCs w:val="22"/>
        </w:rPr>
        <w:t>Vu la loi n°2015-991 du 7 aout 2015 portant nouvelle organisation territoriale de la République (</w:t>
      </w:r>
      <w:proofErr w:type="spellStart"/>
      <w:r w:rsidRPr="003A0479">
        <w:rPr>
          <w:rFonts w:ascii="Gill Sans MT" w:hAnsi="Gill Sans MT"/>
          <w:sz w:val="22"/>
          <w:szCs w:val="22"/>
        </w:rPr>
        <w:t>NOTRe</w:t>
      </w:r>
      <w:proofErr w:type="spellEnd"/>
      <w:r w:rsidRPr="003A0479">
        <w:rPr>
          <w:rFonts w:ascii="Gill Sans MT" w:hAnsi="Gill Sans MT"/>
          <w:sz w:val="22"/>
          <w:szCs w:val="22"/>
        </w:rPr>
        <w:t xml:space="preserve">), </w:t>
      </w:r>
    </w:p>
    <w:p w:rsidR="0086064C" w:rsidRPr="003A0479" w:rsidRDefault="0086064C" w:rsidP="003A0479">
      <w:pPr>
        <w:pStyle w:val="Default"/>
        <w:ind w:firstLine="284"/>
        <w:jc w:val="both"/>
        <w:rPr>
          <w:rFonts w:ascii="Gill Sans MT" w:hAnsi="Gill Sans MT"/>
          <w:sz w:val="22"/>
          <w:szCs w:val="22"/>
        </w:rPr>
      </w:pPr>
      <w:r w:rsidRPr="003A0479">
        <w:rPr>
          <w:rFonts w:ascii="Gill Sans MT" w:hAnsi="Gill Sans MT"/>
          <w:sz w:val="22"/>
          <w:szCs w:val="22"/>
        </w:rPr>
        <w:t xml:space="preserve">Vu le Code Général des Collectivités Territoriales, vu les Statuts de la Communauté de Communes de Forez-Est et vu le projet de convention temporaire de coopération et de gestion des zones d’activités, </w:t>
      </w:r>
    </w:p>
    <w:p w:rsidR="0086064C" w:rsidRPr="003A0479" w:rsidRDefault="0086064C" w:rsidP="003A0479">
      <w:pPr>
        <w:pStyle w:val="Default"/>
        <w:ind w:firstLine="284"/>
        <w:jc w:val="both"/>
        <w:rPr>
          <w:rFonts w:ascii="Gill Sans MT" w:hAnsi="Gill Sans MT"/>
          <w:sz w:val="22"/>
          <w:szCs w:val="22"/>
        </w:rPr>
      </w:pPr>
      <w:r w:rsidRPr="003A0479">
        <w:rPr>
          <w:rFonts w:ascii="Gill Sans MT" w:hAnsi="Gill Sans MT"/>
          <w:sz w:val="22"/>
          <w:szCs w:val="22"/>
        </w:rPr>
        <w:t xml:space="preserve">Vu l’avis favorable émis par la Commission Economie, Agriculture, Politiques contractuelles de la Communauté de Communes de Forez-Est en date du 15 décembre 2017, </w:t>
      </w:r>
    </w:p>
    <w:p w:rsidR="0086064C" w:rsidRPr="003A0479" w:rsidRDefault="0086064C" w:rsidP="003A0479">
      <w:pPr>
        <w:pStyle w:val="Default"/>
        <w:ind w:firstLine="284"/>
        <w:jc w:val="both"/>
        <w:rPr>
          <w:rFonts w:ascii="Gill Sans MT" w:hAnsi="Gill Sans MT"/>
          <w:sz w:val="22"/>
          <w:szCs w:val="22"/>
        </w:rPr>
      </w:pPr>
      <w:r w:rsidRPr="003A0479">
        <w:rPr>
          <w:rFonts w:ascii="Gill Sans MT" w:hAnsi="Gill Sans MT"/>
          <w:sz w:val="22"/>
          <w:szCs w:val="22"/>
        </w:rPr>
        <w:t xml:space="preserve">Vu l’avis favorable émis par le bureau communautaire de la Communauté de Communes de Forez-Est en date du 10 janvier 2018, </w:t>
      </w:r>
    </w:p>
    <w:p w:rsidR="0086064C" w:rsidRPr="003A0479" w:rsidRDefault="0086064C" w:rsidP="003A0479">
      <w:pPr>
        <w:ind w:firstLine="284"/>
        <w:jc w:val="both"/>
        <w:rPr>
          <w:rFonts w:ascii="Gill Sans MT" w:hAnsi="Gill Sans MT"/>
          <w:sz w:val="22"/>
          <w:szCs w:val="22"/>
        </w:rPr>
      </w:pPr>
      <w:r w:rsidRPr="003A0479">
        <w:rPr>
          <w:rFonts w:ascii="Gill Sans MT" w:hAnsi="Gill Sans MT"/>
          <w:sz w:val="22"/>
          <w:szCs w:val="22"/>
        </w:rPr>
        <w:t xml:space="preserve">Considérant qu’il ressort des dispositions de la Loi </w:t>
      </w:r>
      <w:proofErr w:type="spellStart"/>
      <w:r w:rsidRPr="003A0479">
        <w:rPr>
          <w:rFonts w:ascii="Gill Sans MT" w:hAnsi="Gill Sans MT"/>
          <w:sz w:val="22"/>
          <w:szCs w:val="22"/>
        </w:rPr>
        <w:t>NOTRe</w:t>
      </w:r>
      <w:proofErr w:type="spellEnd"/>
      <w:r w:rsidRPr="003A0479">
        <w:rPr>
          <w:rFonts w:ascii="Gill Sans MT" w:hAnsi="Gill Sans MT"/>
          <w:sz w:val="22"/>
          <w:szCs w:val="22"/>
        </w:rPr>
        <w:t xml:space="preserve"> que </w:t>
      </w:r>
      <w:r w:rsidRPr="003A0479">
        <w:rPr>
          <w:rFonts w:ascii="Gill Sans MT" w:hAnsi="Gill Sans MT"/>
          <w:i/>
          <w:iCs/>
          <w:sz w:val="22"/>
          <w:szCs w:val="22"/>
        </w:rPr>
        <w:t xml:space="preserve">« la création, l’aménagement, l’entretien et la gestion de zones d'activité économiques » </w:t>
      </w:r>
      <w:r w:rsidRPr="003A0479">
        <w:rPr>
          <w:rFonts w:ascii="Gill Sans MT" w:hAnsi="Gill Sans MT"/>
          <w:sz w:val="22"/>
          <w:szCs w:val="22"/>
        </w:rPr>
        <w:t xml:space="preserve">relèvent de la seule compétence de la Communauté de Communes, </w:t>
      </w:r>
    </w:p>
    <w:p w:rsidR="0086064C" w:rsidRPr="003A0479" w:rsidRDefault="0086064C" w:rsidP="003A0479">
      <w:pPr>
        <w:ind w:firstLine="284"/>
        <w:jc w:val="both"/>
        <w:rPr>
          <w:rFonts w:ascii="Gill Sans MT" w:hAnsi="Gill Sans MT"/>
          <w:sz w:val="22"/>
          <w:szCs w:val="22"/>
        </w:rPr>
      </w:pPr>
      <w:r w:rsidRPr="003A0479">
        <w:rPr>
          <w:rFonts w:ascii="Gill Sans MT" w:hAnsi="Gill Sans MT"/>
          <w:sz w:val="22"/>
          <w:szCs w:val="22"/>
        </w:rPr>
        <w:t xml:space="preserve">Considérant que les conditions patrimoniales et financières du transfert et des charges de fonctionnement des zones d’activités communales n’ont pas été arrêtées sur l’année 2017, </w:t>
      </w:r>
    </w:p>
    <w:p w:rsidR="0086064C" w:rsidRPr="003A0479" w:rsidRDefault="0086064C" w:rsidP="003A0479">
      <w:pPr>
        <w:ind w:firstLine="284"/>
        <w:jc w:val="both"/>
        <w:rPr>
          <w:rFonts w:ascii="Gill Sans MT" w:hAnsi="Gill Sans MT"/>
          <w:sz w:val="22"/>
          <w:szCs w:val="22"/>
        </w:rPr>
      </w:pPr>
      <w:r w:rsidRPr="003A0479">
        <w:rPr>
          <w:rFonts w:ascii="Gill Sans MT" w:hAnsi="Gill Sans MT"/>
          <w:sz w:val="22"/>
          <w:szCs w:val="22"/>
        </w:rPr>
        <w:t>Considérant les dispositions de l’article L5214-16-1 qui permettent à une Communauté de Communes de confier, par convention conclue avec les collectivités territoriales ou les établissements publics concernés, la création ou la gestion de certains équipements ou services relevant de ses attributions à une ou plusieurs communes membres, à leurs groupements ou à toute autre collectivité territoriale ou établissement public,</w:t>
      </w:r>
    </w:p>
    <w:p w:rsidR="0086064C" w:rsidRPr="003A0479" w:rsidRDefault="0086064C" w:rsidP="003A0479">
      <w:pPr>
        <w:ind w:firstLine="284"/>
        <w:jc w:val="both"/>
        <w:rPr>
          <w:rFonts w:ascii="Gill Sans MT" w:hAnsi="Gill Sans MT"/>
          <w:sz w:val="22"/>
          <w:szCs w:val="22"/>
        </w:rPr>
      </w:pPr>
      <w:r w:rsidRPr="003A0479">
        <w:rPr>
          <w:rFonts w:ascii="Gill Sans MT" w:hAnsi="Gill Sans MT"/>
          <w:sz w:val="22"/>
          <w:szCs w:val="22"/>
        </w:rPr>
        <w:t>Considérant qu’il est rappelé qu’au cours du dernier trimestre 2017, un recensement des zones d’activités communales a été effectué et qu’au total c’est près d’une vingtaine de zones d’activités communales qu’il conviendra de transférer à la Communauté de Communes de Forez-Est,</w:t>
      </w:r>
    </w:p>
    <w:p w:rsidR="0086064C" w:rsidRPr="003A0479" w:rsidRDefault="0086064C" w:rsidP="003A0479">
      <w:pPr>
        <w:ind w:firstLine="284"/>
        <w:jc w:val="both"/>
        <w:rPr>
          <w:rFonts w:ascii="Gill Sans MT" w:hAnsi="Gill Sans MT"/>
          <w:sz w:val="22"/>
          <w:szCs w:val="22"/>
        </w:rPr>
      </w:pPr>
      <w:r w:rsidRPr="003A0479">
        <w:rPr>
          <w:rFonts w:ascii="Gill Sans MT" w:hAnsi="Gill Sans MT"/>
          <w:sz w:val="22"/>
          <w:szCs w:val="22"/>
        </w:rPr>
        <w:t xml:space="preserve">Considérant qu’afin de permettre d’évaluer sereinement et dans de bonnes conditions les modalités juridiques, financières et fiscales du transfert des zones d’activités communales, </w:t>
      </w:r>
    </w:p>
    <w:p w:rsidR="0086064C" w:rsidRPr="003A0479" w:rsidRDefault="0086064C" w:rsidP="003A0479">
      <w:pPr>
        <w:ind w:firstLine="284"/>
        <w:jc w:val="both"/>
        <w:rPr>
          <w:rFonts w:ascii="Gill Sans MT" w:hAnsi="Gill Sans MT"/>
          <w:sz w:val="22"/>
          <w:szCs w:val="22"/>
        </w:rPr>
      </w:pPr>
      <w:r w:rsidRPr="003A0479">
        <w:rPr>
          <w:rFonts w:ascii="Gill Sans MT" w:hAnsi="Gill Sans MT"/>
          <w:sz w:val="22"/>
          <w:szCs w:val="22"/>
        </w:rPr>
        <w:t>Considérant que le projet de convention de coopération et de gestion temporaires des zones d’activités communales a pour objet de définir les conditions d’entretien, d’aménagement, de gestion et de commercialisation par la commune des zones d’activités économiques à savoir :</w:t>
      </w:r>
    </w:p>
    <w:p w:rsidR="0086064C" w:rsidRPr="003A0479" w:rsidRDefault="0086064C" w:rsidP="003A0479">
      <w:pPr>
        <w:autoSpaceDE w:val="0"/>
        <w:autoSpaceDN w:val="0"/>
        <w:adjustRightInd w:val="0"/>
        <w:spacing w:after="11"/>
        <w:jc w:val="both"/>
        <w:rPr>
          <w:rFonts w:ascii="Gill Sans MT" w:hAnsi="Gill Sans MT" w:cs="Arial"/>
          <w:color w:val="000000"/>
          <w:sz w:val="22"/>
          <w:szCs w:val="22"/>
        </w:rPr>
      </w:pPr>
      <w:r w:rsidRPr="003A0479">
        <w:rPr>
          <w:rFonts w:ascii="Gill Sans MT" w:hAnsi="Gill Sans MT" w:cs="Calibri"/>
          <w:color w:val="000000"/>
          <w:sz w:val="22"/>
          <w:szCs w:val="22"/>
        </w:rPr>
        <w:t xml:space="preserve">- </w:t>
      </w:r>
      <w:r w:rsidRPr="003A0479">
        <w:rPr>
          <w:rFonts w:ascii="Gill Sans MT" w:hAnsi="Gill Sans MT" w:cs="Arial"/>
          <w:color w:val="000000"/>
          <w:sz w:val="22"/>
          <w:szCs w:val="22"/>
        </w:rPr>
        <w:t xml:space="preserve">que chaque commune se voit ainsi temporairement confier les attributions de la Communauté de Communes de Forez-Est susmentionnées concernant les zones d’activités économiques transférées du territoire communal ; chaque Commune concernée prend ainsi à sa charge intégralement le financement des investissements et des charges de fonctionnement liées à l’exercice des attributions qui lui ont été déléguées par la Communauté de Communes. D’une façon générale, elle gère en bon père de famille la compétence déléguée « l’aménagement, l’entretien et la gestion de zones d'activité économiques ». </w:t>
      </w:r>
    </w:p>
    <w:p w:rsidR="0086064C" w:rsidRPr="003A0479" w:rsidRDefault="0086064C" w:rsidP="003A0479">
      <w:pPr>
        <w:autoSpaceDE w:val="0"/>
        <w:autoSpaceDN w:val="0"/>
        <w:adjustRightInd w:val="0"/>
        <w:jc w:val="both"/>
        <w:rPr>
          <w:rFonts w:ascii="Gill Sans MT" w:hAnsi="Gill Sans MT" w:cs="Arial"/>
          <w:color w:val="000000"/>
          <w:sz w:val="22"/>
          <w:szCs w:val="22"/>
        </w:rPr>
      </w:pPr>
      <w:r w:rsidRPr="003A0479">
        <w:rPr>
          <w:rFonts w:ascii="Gill Sans MT" w:hAnsi="Gill Sans MT" w:cs="Calibri"/>
          <w:color w:val="000000"/>
          <w:sz w:val="22"/>
          <w:szCs w:val="22"/>
        </w:rPr>
        <w:t xml:space="preserve">- </w:t>
      </w:r>
      <w:r w:rsidRPr="003A0479">
        <w:rPr>
          <w:rFonts w:ascii="Gill Sans MT" w:hAnsi="Gill Sans MT" w:cs="Arial"/>
          <w:color w:val="000000"/>
          <w:sz w:val="22"/>
          <w:szCs w:val="22"/>
        </w:rPr>
        <w:t xml:space="preserve">que chaque convention prend effet rétroactif à compter du 1er janvier 2018 avec comme une expiration actée à la prise de décision quant l’approbation des conclusions de la Commission Locale d’Evaluation des Charges Transférées devant intervenir au cours de l’année 2018 et après arrêt des conditions patrimoniales et financières du transfert de la ou des zones concernées. </w:t>
      </w:r>
    </w:p>
    <w:p w:rsidR="002F2EB1" w:rsidRPr="003A0479" w:rsidRDefault="002F2EB1" w:rsidP="003A0479">
      <w:pPr>
        <w:autoSpaceDE w:val="0"/>
        <w:autoSpaceDN w:val="0"/>
        <w:adjustRightInd w:val="0"/>
        <w:jc w:val="both"/>
        <w:rPr>
          <w:rFonts w:ascii="Gill Sans MT" w:hAnsi="Gill Sans MT" w:cs="Arial"/>
          <w:color w:val="000000"/>
          <w:sz w:val="22"/>
          <w:szCs w:val="22"/>
        </w:rPr>
      </w:pPr>
    </w:p>
    <w:p w:rsidR="0086064C" w:rsidRPr="003A0479" w:rsidRDefault="001706FA" w:rsidP="003A0479">
      <w:pPr>
        <w:tabs>
          <w:tab w:val="left" w:pos="284"/>
        </w:tabs>
        <w:ind w:left="567"/>
        <w:jc w:val="both"/>
        <w:rPr>
          <w:rFonts w:ascii="Gill Sans MT" w:hAnsi="Gill Sans MT" w:cs="Arial"/>
          <w:color w:val="000000"/>
          <w:sz w:val="22"/>
          <w:szCs w:val="22"/>
        </w:rPr>
      </w:pPr>
      <w:r w:rsidRPr="003A0479">
        <w:rPr>
          <w:rFonts w:ascii="Gill Sans MT" w:hAnsi="Gill Sans MT"/>
          <w:b/>
          <w:bCs/>
          <w:sz w:val="22"/>
          <w:szCs w:val="22"/>
        </w:rPr>
        <w:sym w:font="Wingdings" w:char="F0E8"/>
      </w:r>
      <w:r w:rsidRPr="003A0479">
        <w:rPr>
          <w:rFonts w:ascii="Gill Sans MT" w:hAnsi="Gill Sans MT"/>
          <w:b/>
          <w:bCs/>
          <w:sz w:val="22"/>
          <w:szCs w:val="22"/>
        </w:rPr>
        <w:t xml:space="preserve"> </w:t>
      </w:r>
      <w:r w:rsidRPr="003A0479">
        <w:rPr>
          <w:rFonts w:ascii="Gill Sans MT" w:hAnsi="Gill Sans MT"/>
          <w:b/>
          <w:sz w:val="22"/>
          <w:szCs w:val="22"/>
        </w:rPr>
        <w:t>Le Conseil municipal, à l’unanimité (29 POUR),</w:t>
      </w:r>
    </w:p>
    <w:p w:rsidR="0086064C" w:rsidRPr="003A0479" w:rsidRDefault="0086064C" w:rsidP="003A0479">
      <w:pPr>
        <w:autoSpaceDE w:val="0"/>
        <w:autoSpaceDN w:val="0"/>
        <w:adjustRightInd w:val="0"/>
        <w:ind w:left="567"/>
        <w:jc w:val="both"/>
        <w:rPr>
          <w:rFonts w:ascii="Gill Sans MT" w:hAnsi="Gill Sans MT" w:cs="Arial"/>
          <w:color w:val="000000"/>
          <w:sz w:val="22"/>
          <w:szCs w:val="22"/>
        </w:rPr>
      </w:pPr>
      <w:r w:rsidRPr="003A0479">
        <w:rPr>
          <w:rFonts w:ascii="Gill Sans MT" w:hAnsi="Gill Sans MT" w:cs="Arial"/>
          <w:color w:val="000000"/>
          <w:sz w:val="22"/>
          <w:szCs w:val="22"/>
        </w:rPr>
        <w:t xml:space="preserve">- </w:t>
      </w:r>
      <w:r w:rsidR="001706FA" w:rsidRPr="003A0479">
        <w:rPr>
          <w:rFonts w:ascii="Gill Sans MT" w:hAnsi="Gill Sans MT" w:cs="Arial"/>
          <w:color w:val="000000"/>
          <w:sz w:val="22"/>
          <w:szCs w:val="22"/>
        </w:rPr>
        <w:t>a</w:t>
      </w:r>
      <w:r w:rsidRPr="003A0479">
        <w:rPr>
          <w:rFonts w:ascii="Gill Sans MT" w:hAnsi="Gill Sans MT" w:cs="Arial"/>
          <w:color w:val="000000"/>
          <w:sz w:val="22"/>
          <w:szCs w:val="22"/>
        </w:rPr>
        <w:t xml:space="preserve">pprouve les termes de la convention temporaire de coopération et de gestion des zones d’activités communales dont les éléments ont été exposés ci-dessus, </w:t>
      </w:r>
    </w:p>
    <w:p w:rsidR="0086064C" w:rsidRPr="003A0479" w:rsidRDefault="0086064C" w:rsidP="003A0479">
      <w:pPr>
        <w:ind w:left="567"/>
        <w:jc w:val="both"/>
        <w:rPr>
          <w:rFonts w:ascii="Gill Sans MT" w:hAnsi="Gill Sans MT" w:cs="Arial"/>
          <w:color w:val="000000"/>
          <w:sz w:val="22"/>
          <w:szCs w:val="22"/>
        </w:rPr>
      </w:pPr>
      <w:r w:rsidRPr="003A0479">
        <w:rPr>
          <w:rFonts w:ascii="Gill Sans MT" w:hAnsi="Gill Sans MT" w:cs="Arial"/>
          <w:color w:val="000000"/>
          <w:sz w:val="22"/>
          <w:szCs w:val="22"/>
        </w:rPr>
        <w:t xml:space="preserve">- </w:t>
      </w:r>
      <w:r w:rsidR="001706FA" w:rsidRPr="003A0479">
        <w:rPr>
          <w:rFonts w:ascii="Gill Sans MT" w:hAnsi="Gill Sans MT" w:cs="Arial"/>
          <w:color w:val="000000"/>
          <w:sz w:val="22"/>
          <w:szCs w:val="22"/>
        </w:rPr>
        <w:t>a</w:t>
      </w:r>
      <w:r w:rsidRPr="003A0479">
        <w:rPr>
          <w:rFonts w:ascii="Gill Sans MT" w:hAnsi="Gill Sans MT" w:cs="Arial"/>
          <w:color w:val="000000"/>
          <w:sz w:val="22"/>
          <w:szCs w:val="22"/>
        </w:rPr>
        <w:t xml:space="preserve">utoriser Monsieur le Maire ou son représentant à prendre toutes les mesures ainsi qu’à signer tous les documents nécessaires à la mise en </w:t>
      </w:r>
      <w:proofErr w:type="spellStart"/>
      <w:r w:rsidRPr="003A0479">
        <w:rPr>
          <w:rFonts w:ascii="Gill Sans MT" w:hAnsi="Gill Sans MT" w:cs="Arial"/>
          <w:color w:val="000000"/>
          <w:sz w:val="22"/>
          <w:szCs w:val="22"/>
        </w:rPr>
        <w:t>oeuvre</w:t>
      </w:r>
      <w:proofErr w:type="spellEnd"/>
      <w:r w:rsidRPr="003A0479">
        <w:rPr>
          <w:rFonts w:ascii="Gill Sans MT" w:hAnsi="Gill Sans MT" w:cs="Arial"/>
          <w:color w:val="000000"/>
          <w:sz w:val="22"/>
          <w:szCs w:val="22"/>
        </w:rPr>
        <w:t xml:space="preserve"> de la présente décision</w:t>
      </w:r>
    </w:p>
    <w:p w:rsidR="00595F4D" w:rsidRPr="003A0479" w:rsidRDefault="00595F4D" w:rsidP="003A0479">
      <w:pPr>
        <w:ind w:right="993"/>
        <w:jc w:val="both"/>
        <w:rPr>
          <w:rFonts w:ascii="Gill Sans MT" w:hAnsi="Gill Sans MT"/>
          <w:b/>
          <w:sz w:val="22"/>
          <w:szCs w:val="22"/>
        </w:rPr>
      </w:pPr>
    </w:p>
    <w:p w:rsidR="00D223B7" w:rsidRPr="003A0479" w:rsidRDefault="00D223B7" w:rsidP="003A0479">
      <w:pPr>
        <w:ind w:right="993"/>
        <w:jc w:val="both"/>
        <w:rPr>
          <w:rFonts w:ascii="Gill Sans MT" w:hAnsi="Gill Sans MT"/>
          <w:b/>
          <w:sz w:val="22"/>
          <w:szCs w:val="22"/>
        </w:rPr>
      </w:pPr>
    </w:p>
    <w:p w:rsidR="00595F4D" w:rsidRPr="003A0479" w:rsidRDefault="00595F4D" w:rsidP="003A0479">
      <w:pPr>
        <w:shd w:val="clear" w:color="auto" w:fill="EAEAEA"/>
        <w:ind w:right="-59"/>
        <w:jc w:val="both"/>
        <w:rPr>
          <w:rStyle w:val="lev"/>
          <w:rFonts w:ascii="Gill Sans MT" w:hAnsi="Gill Sans MT"/>
          <w:sz w:val="22"/>
          <w:szCs w:val="22"/>
        </w:rPr>
      </w:pPr>
      <w:r w:rsidRPr="003A0479">
        <w:rPr>
          <w:rFonts w:ascii="Gill Sans MT" w:hAnsi="Gill Sans MT"/>
          <w:b/>
          <w:sz w:val="22"/>
          <w:szCs w:val="22"/>
        </w:rPr>
        <w:t xml:space="preserve">Personnel territorial–note d’information - </w:t>
      </w:r>
      <w:r w:rsidRPr="003A0479">
        <w:rPr>
          <w:rStyle w:val="lev"/>
          <w:rFonts w:ascii="Gill Sans MT" w:hAnsi="Gill Sans MT"/>
          <w:sz w:val="22"/>
          <w:szCs w:val="22"/>
        </w:rPr>
        <w:t xml:space="preserve">Dossier présenté par </w:t>
      </w:r>
      <w:r w:rsidR="001706FA" w:rsidRPr="003A0479">
        <w:rPr>
          <w:rStyle w:val="lev"/>
          <w:rFonts w:ascii="Gill Sans MT" w:hAnsi="Gill Sans MT"/>
          <w:sz w:val="22"/>
          <w:szCs w:val="22"/>
        </w:rPr>
        <w:t>Monsieur le Maire</w:t>
      </w:r>
    </w:p>
    <w:p w:rsidR="00595F4D" w:rsidRPr="003A0479" w:rsidRDefault="00595F4D" w:rsidP="003A0479">
      <w:pPr>
        <w:ind w:right="993"/>
        <w:jc w:val="both"/>
        <w:rPr>
          <w:rFonts w:ascii="Gill Sans MT" w:hAnsi="Gill Sans MT"/>
          <w:b/>
          <w:sz w:val="22"/>
          <w:szCs w:val="22"/>
        </w:rPr>
      </w:pPr>
      <w:r w:rsidRPr="003A0479">
        <w:rPr>
          <w:rFonts w:ascii="Gill Sans MT" w:hAnsi="Gill Sans MT"/>
          <w:b/>
          <w:sz w:val="22"/>
          <w:szCs w:val="22"/>
        </w:rPr>
        <w:tab/>
      </w:r>
    </w:p>
    <w:p w:rsidR="001706FA" w:rsidRPr="003A0479" w:rsidRDefault="001706FA" w:rsidP="003A0479">
      <w:pPr>
        <w:ind w:firstLine="567"/>
        <w:jc w:val="both"/>
        <w:rPr>
          <w:rFonts w:ascii="Gill Sans MT" w:hAnsi="Gill Sans MT"/>
          <w:sz w:val="22"/>
        </w:rPr>
      </w:pPr>
      <w:r w:rsidRPr="003A0479">
        <w:rPr>
          <w:rFonts w:ascii="Gill Sans MT" w:hAnsi="Gill Sans MT"/>
          <w:sz w:val="22"/>
        </w:rPr>
        <w:t>Monsieur le Maire informe l’assemblée délibérante qu’en application de l’article 53 de la loi n°84-53 du 26 janvier 1984, il a été décidé de mettre fin au détachement (décharge de fonctions) d’un agent occupant l’emploi fonctionnel de Directeur Général des Services, à compter du 1er juillet 2018.</w:t>
      </w:r>
    </w:p>
    <w:p w:rsidR="0086064C" w:rsidRPr="003A0479" w:rsidRDefault="0086064C" w:rsidP="003A0479">
      <w:pPr>
        <w:rPr>
          <w:rFonts w:ascii="Gill Sans MT" w:hAnsi="Gill Sans MT"/>
          <w:sz w:val="22"/>
          <w:szCs w:val="22"/>
        </w:rPr>
      </w:pPr>
    </w:p>
    <w:p w:rsidR="001706FA" w:rsidRPr="003A0479" w:rsidRDefault="001706FA" w:rsidP="003A0479">
      <w:pPr>
        <w:rPr>
          <w:rFonts w:ascii="Gill Sans MT" w:hAnsi="Gill Sans MT"/>
          <w:sz w:val="22"/>
          <w:szCs w:val="22"/>
        </w:rPr>
      </w:pPr>
    </w:p>
    <w:p w:rsidR="0086064C" w:rsidRPr="00FC51D7" w:rsidRDefault="0086064C" w:rsidP="003A0479">
      <w:pPr>
        <w:spacing w:before="120"/>
        <w:ind w:right="-284"/>
        <w:jc w:val="center"/>
        <w:rPr>
          <w:rFonts w:ascii="Gill Sans MT" w:hAnsi="Gill Sans MT" w:cs="Arial"/>
          <w:b/>
          <w:sz w:val="22"/>
          <w:szCs w:val="22"/>
        </w:rPr>
      </w:pPr>
      <w:r w:rsidRPr="003A0479">
        <w:rPr>
          <w:rFonts w:ascii="Gill Sans MT" w:hAnsi="Gill Sans MT" w:cs="Arial"/>
          <w:b/>
          <w:sz w:val="22"/>
          <w:szCs w:val="22"/>
        </w:rPr>
        <w:t>L’ordre du jour étant épuisé, la séance est levée à</w:t>
      </w:r>
      <w:r w:rsidR="00D223B7" w:rsidRPr="003A0479">
        <w:rPr>
          <w:rFonts w:ascii="Gill Sans MT" w:hAnsi="Gill Sans MT" w:cs="Arial"/>
          <w:b/>
          <w:sz w:val="22"/>
          <w:szCs w:val="22"/>
        </w:rPr>
        <w:t xml:space="preserve"> 20h45</w:t>
      </w:r>
    </w:p>
    <w:p w:rsidR="0086064C" w:rsidRPr="00FC51D7" w:rsidRDefault="0086064C" w:rsidP="003A0479">
      <w:pPr>
        <w:rPr>
          <w:rFonts w:ascii="Gill Sans MT" w:hAnsi="Gill Sans MT"/>
          <w:sz w:val="22"/>
          <w:szCs w:val="22"/>
        </w:rPr>
      </w:pPr>
    </w:p>
    <w:sectPr w:rsidR="0086064C" w:rsidRPr="00FC51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3B7" w:rsidRDefault="00D223B7" w:rsidP="00D223B7">
      <w:r>
        <w:separator/>
      </w:r>
    </w:p>
  </w:endnote>
  <w:endnote w:type="continuationSeparator" w:id="0">
    <w:p w:rsidR="00D223B7" w:rsidRDefault="00D223B7" w:rsidP="00D2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973613"/>
      <w:docPartObj>
        <w:docPartGallery w:val="Page Numbers (Bottom of Page)"/>
        <w:docPartUnique/>
      </w:docPartObj>
    </w:sdtPr>
    <w:sdtEndPr/>
    <w:sdtContent>
      <w:p w:rsidR="00D223B7" w:rsidRDefault="00D223B7">
        <w:pPr>
          <w:pStyle w:val="Pieddepage"/>
        </w:pPr>
        <w:r>
          <w:rPr>
            <w:noProof/>
          </w:rPr>
          <mc:AlternateContent>
            <mc:Choice Requires="wpg">
              <w:drawing>
                <wp:anchor distT="0" distB="0" distL="114300" distR="114300" simplePos="0" relativeHeight="251659264" behindDoc="0" locked="0" layoutInCell="1" allowOverlap="1" wp14:editId="46B6892E">
                  <wp:simplePos x="0" y="0"/>
                  <wp:positionH relativeFrom="margin">
                    <wp:align>right</wp:align>
                  </wp:positionH>
                  <wp:positionV relativeFrom="page">
                    <wp:align>bottom</wp:align>
                  </wp:positionV>
                  <wp:extent cx="436880" cy="716915"/>
                  <wp:effectExtent l="8255" t="9525" r="12065" b="6985"/>
                  <wp:wrapNone/>
                  <wp:docPr id="62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D223B7" w:rsidRDefault="00D223B7">
                                <w:pPr>
                                  <w:pStyle w:val="Pieddepage"/>
                                  <w:jc w:val="center"/>
                                  <w:rPr>
                                    <w:sz w:val="16"/>
                                    <w:szCs w:val="16"/>
                                  </w:rPr>
                                </w:pPr>
                                <w:r>
                                  <w:rPr>
                                    <w:sz w:val="22"/>
                                    <w:szCs w:val="21"/>
                                  </w:rPr>
                                  <w:fldChar w:fldCharType="begin"/>
                                </w:r>
                                <w:r>
                                  <w:instrText>PAGE    \* MERGEFORMAT</w:instrText>
                                </w:r>
                                <w:r>
                                  <w:rPr>
                                    <w:sz w:val="22"/>
                                    <w:szCs w:val="21"/>
                                  </w:rPr>
                                  <w:fldChar w:fldCharType="separate"/>
                                </w:r>
                                <w:r w:rsidR="00B907ED" w:rsidRPr="00B907ED">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9"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BiTcSSYwMAACU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31"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D223B7" w:rsidRDefault="00D223B7">
                          <w:pPr>
                            <w:pStyle w:val="Pieddepage"/>
                            <w:jc w:val="center"/>
                            <w:rPr>
                              <w:sz w:val="16"/>
                              <w:szCs w:val="16"/>
                            </w:rPr>
                          </w:pPr>
                          <w:r>
                            <w:rPr>
                              <w:sz w:val="22"/>
                              <w:szCs w:val="21"/>
                            </w:rPr>
                            <w:fldChar w:fldCharType="begin"/>
                          </w:r>
                          <w:r>
                            <w:instrText>PAGE    \* MERGEFORMAT</w:instrText>
                          </w:r>
                          <w:r>
                            <w:rPr>
                              <w:sz w:val="22"/>
                              <w:szCs w:val="21"/>
                            </w:rPr>
                            <w:fldChar w:fldCharType="separate"/>
                          </w:r>
                          <w:r w:rsidR="00B907ED" w:rsidRPr="00B907ED">
                            <w:rPr>
                              <w:noProof/>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3B7" w:rsidRDefault="00D223B7" w:rsidP="00D223B7">
      <w:r>
        <w:separator/>
      </w:r>
    </w:p>
  </w:footnote>
  <w:footnote w:type="continuationSeparator" w:id="0">
    <w:p w:rsidR="00D223B7" w:rsidRDefault="00D223B7" w:rsidP="00D22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EA"/>
    <w:rsid w:val="001706FA"/>
    <w:rsid w:val="002070D9"/>
    <w:rsid w:val="0021427F"/>
    <w:rsid w:val="002F2EB1"/>
    <w:rsid w:val="00376136"/>
    <w:rsid w:val="003A0479"/>
    <w:rsid w:val="00495EEA"/>
    <w:rsid w:val="0053225F"/>
    <w:rsid w:val="005517BF"/>
    <w:rsid w:val="00595F4D"/>
    <w:rsid w:val="00683CA0"/>
    <w:rsid w:val="0073010F"/>
    <w:rsid w:val="007F1446"/>
    <w:rsid w:val="0082589D"/>
    <w:rsid w:val="0086064C"/>
    <w:rsid w:val="00B64519"/>
    <w:rsid w:val="00B907ED"/>
    <w:rsid w:val="00BE6599"/>
    <w:rsid w:val="00C76E9A"/>
    <w:rsid w:val="00C86236"/>
    <w:rsid w:val="00C8655C"/>
    <w:rsid w:val="00D223B7"/>
    <w:rsid w:val="00DF5087"/>
    <w:rsid w:val="00E76850"/>
    <w:rsid w:val="00FC51D7"/>
    <w:rsid w:val="00FD25D7"/>
    <w:rsid w:val="00FD55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4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95F4D"/>
    <w:rPr>
      <w:b/>
      <w:bCs/>
    </w:rPr>
  </w:style>
  <w:style w:type="paragraph" w:styleId="Textedebulles">
    <w:name w:val="Balloon Text"/>
    <w:basedOn w:val="Normal"/>
    <w:link w:val="TextedebullesCar"/>
    <w:uiPriority w:val="99"/>
    <w:semiHidden/>
    <w:unhideWhenUsed/>
    <w:rsid w:val="00595F4D"/>
    <w:rPr>
      <w:rFonts w:ascii="Tahoma" w:hAnsi="Tahoma" w:cs="Tahoma"/>
      <w:sz w:val="16"/>
      <w:szCs w:val="16"/>
    </w:rPr>
  </w:style>
  <w:style w:type="character" w:customStyle="1" w:styleId="TextedebullesCar">
    <w:name w:val="Texte de bulles Car"/>
    <w:basedOn w:val="Policepardfaut"/>
    <w:link w:val="Textedebulles"/>
    <w:uiPriority w:val="99"/>
    <w:semiHidden/>
    <w:rsid w:val="00595F4D"/>
    <w:rPr>
      <w:rFonts w:ascii="Tahoma" w:eastAsia="Times New Roman" w:hAnsi="Tahoma" w:cs="Tahoma"/>
      <w:sz w:val="16"/>
      <w:szCs w:val="16"/>
      <w:lang w:eastAsia="fr-FR"/>
    </w:rPr>
  </w:style>
  <w:style w:type="paragraph" w:styleId="Sansinterligne">
    <w:name w:val="No Spacing"/>
    <w:uiPriority w:val="1"/>
    <w:qFormat/>
    <w:rsid w:val="00B64519"/>
    <w:pPr>
      <w:spacing w:after="0" w:line="240" w:lineRule="auto"/>
    </w:pPr>
  </w:style>
  <w:style w:type="paragraph" w:styleId="Paragraphedeliste">
    <w:name w:val="List Paragraph"/>
    <w:basedOn w:val="Normal"/>
    <w:uiPriority w:val="34"/>
    <w:qFormat/>
    <w:rsid w:val="00B64519"/>
    <w:pPr>
      <w:ind w:left="720"/>
      <w:contextualSpacing/>
    </w:pPr>
    <w:rPr>
      <w:rFonts w:ascii="Calibri" w:eastAsia="Calibri" w:hAnsi="Calibri"/>
      <w:sz w:val="22"/>
      <w:szCs w:val="22"/>
      <w:lang w:eastAsia="en-US"/>
    </w:rPr>
  </w:style>
  <w:style w:type="paragraph" w:customStyle="1" w:styleId="Default">
    <w:name w:val="Default"/>
    <w:rsid w:val="00B64519"/>
    <w:pPr>
      <w:autoSpaceDE w:val="0"/>
      <w:autoSpaceDN w:val="0"/>
      <w:adjustRightInd w:val="0"/>
      <w:spacing w:after="0" w:line="240" w:lineRule="auto"/>
    </w:pPr>
    <w:rPr>
      <w:rFonts w:ascii="Verdana" w:hAnsi="Verdana" w:cs="Verdana"/>
      <w:color w:val="000000"/>
      <w:sz w:val="24"/>
      <w:szCs w:val="24"/>
    </w:rPr>
  </w:style>
  <w:style w:type="paragraph" w:styleId="En-tte">
    <w:name w:val="header"/>
    <w:basedOn w:val="Normal"/>
    <w:link w:val="En-tteCar"/>
    <w:uiPriority w:val="99"/>
    <w:unhideWhenUsed/>
    <w:rsid w:val="00D223B7"/>
    <w:pPr>
      <w:tabs>
        <w:tab w:val="center" w:pos="4536"/>
        <w:tab w:val="right" w:pos="9072"/>
      </w:tabs>
    </w:pPr>
  </w:style>
  <w:style w:type="character" w:customStyle="1" w:styleId="En-tteCar">
    <w:name w:val="En-tête Car"/>
    <w:basedOn w:val="Policepardfaut"/>
    <w:link w:val="En-tte"/>
    <w:uiPriority w:val="99"/>
    <w:rsid w:val="00D223B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223B7"/>
    <w:pPr>
      <w:tabs>
        <w:tab w:val="center" w:pos="4536"/>
        <w:tab w:val="right" w:pos="9072"/>
      </w:tabs>
    </w:pPr>
  </w:style>
  <w:style w:type="character" w:customStyle="1" w:styleId="PieddepageCar">
    <w:name w:val="Pied de page Car"/>
    <w:basedOn w:val="Policepardfaut"/>
    <w:link w:val="Pieddepage"/>
    <w:uiPriority w:val="99"/>
    <w:rsid w:val="00D223B7"/>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4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95F4D"/>
    <w:rPr>
      <w:b/>
      <w:bCs/>
    </w:rPr>
  </w:style>
  <w:style w:type="paragraph" w:styleId="Textedebulles">
    <w:name w:val="Balloon Text"/>
    <w:basedOn w:val="Normal"/>
    <w:link w:val="TextedebullesCar"/>
    <w:uiPriority w:val="99"/>
    <w:semiHidden/>
    <w:unhideWhenUsed/>
    <w:rsid w:val="00595F4D"/>
    <w:rPr>
      <w:rFonts w:ascii="Tahoma" w:hAnsi="Tahoma" w:cs="Tahoma"/>
      <w:sz w:val="16"/>
      <w:szCs w:val="16"/>
    </w:rPr>
  </w:style>
  <w:style w:type="character" w:customStyle="1" w:styleId="TextedebullesCar">
    <w:name w:val="Texte de bulles Car"/>
    <w:basedOn w:val="Policepardfaut"/>
    <w:link w:val="Textedebulles"/>
    <w:uiPriority w:val="99"/>
    <w:semiHidden/>
    <w:rsid w:val="00595F4D"/>
    <w:rPr>
      <w:rFonts w:ascii="Tahoma" w:eastAsia="Times New Roman" w:hAnsi="Tahoma" w:cs="Tahoma"/>
      <w:sz w:val="16"/>
      <w:szCs w:val="16"/>
      <w:lang w:eastAsia="fr-FR"/>
    </w:rPr>
  </w:style>
  <w:style w:type="paragraph" w:styleId="Sansinterligne">
    <w:name w:val="No Spacing"/>
    <w:uiPriority w:val="1"/>
    <w:qFormat/>
    <w:rsid w:val="00B64519"/>
    <w:pPr>
      <w:spacing w:after="0" w:line="240" w:lineRule="auto"/>
    </w:pPr>
  </w:style>
  <w:style w:type="paragraph" w:styleId="Paragraphedeliste">
    <w:name w:val="List Paragraph"/>
    <w:basedOn w:val="Normal"/>
    <w:uiPriority w:val="34"/>
    <w:qFormat/>
    <w:rsid w:val="00B64519"/>
    <w:pPr>
      <w:ind w:left="720"/>
      <w:contextualSpacing/>
    </w:pPr>
    <w:rPr>
      <w:rFonts w:ascii="Calibri" w:eastAsia="Calibri" w:hAnsi="Calibri"/>
      <w:sz w:val="22"/>
      <w:szCs w:val="22"/>
      <w:lang w:eastAsia="en-US"/>
    </w:rPr>
  </w:style>
  <w:style w:type="paragraph" w:customStyle="1" w:styleId="Default">
    <w:name w:val="Default"/>
    <w:rsid w:val="00B64519"/>
    <w:pPr>
      <w:autoSpaceDE w:val="0"/>
      <w:autoSpaceDN w:val="0"/>
      <w:adjustRightInd w:val="0"/>
      <w:spacing w:after="0" w:line="240" w:lineRule="auto"/>
    </w:pPr>
    <w:rPr>
      <w:rFonts w:ascii="Verdana" w:hAnsi="Verdana" w:cs="Verdana"/>
      <w:color w:val="000000"/>
      <w:sz w:val="24"/>
      <w:szCs w:val="24"/>
    </w:rPr>
  </w:style>
  <w:style w:type="paragraph" w:styleId="En-tte">
    <w:name w:val="header"/>
    <w:basedOn w:val="Normal"/>
    <w:link w:val="En-tteCar"/>
    <w:uiPriority w:val="99"/>
    <w:unhideWhenUsed/>
    <w:rsid w:val="00D223B7"/>
    <w:pPr>
      <w:tabs>
        <w:tab w:val="center" w:pos="4536"/>
        <w:tab w:val="right" w:pos="9072"/>
      </w:tabs>
    </w:pPr>
  </w:style>
  <w:style w:type="character" w:customStyle="1" w:styleId="En-tteCar">
    <w:name w:val="En-tête Car"/>
    <w:basedOn w:val="Policepardfaut"/>
    <w:link w:val="En-tte"/>
    <w:uiPriority w:val="99"/>
    <w:rsid w:val="00D223B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223B7"/>
    <w:pPr>
      <w:tabs>
        <w:tab w:val="center" w:pos="4536"/>
        <w:tab w:val="right" w:pos="9072"/>
      </w:tabs>
    </w:pPr>
  </w:style>
  <w:style w:type="character" w:customStyle="1" w:styleId="PieddepageCar">
    <w:name w:val="Pied de page Car"/>
    <w:basedOn w:val="Policepardfaut"/>
    <w:link w:val="Pieddepage"/>
    <w:uiPriority w:val="99"/>
    <w:rsid w:val="00D223B7"/>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2231</Words>
  <Characters>12274</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Jacquemond</dc:creator>
  <cp:lastModifiedBy>V. Jacquemond</cp:lastModifiedBy>
  <cp:revision>3</cp:revision>
  <cp:lastPrinted>2018-04-27T07:00:00Z</cp:lastPrinted>
  <dcterms:created xsi:type="dcterms:W3CDTF">2018-04-27T07:01:00Z</dcterms:created>
  <dcterms:modified xsi:type="dcterms:W3CDTF">2018-05-29T06:50:00Z</dcterms:modified>
</cp:coreProperties>
</file>